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A654A" w14:textId="77777777" w:rsidR="007A68C2" w:rsidRPr="00482AA3" w:rsidRDefault="00FD430D" w:rsidP="007A68C2">
      <w:pPr>
        <w:pStyle w:val="Pagrindinistekstas"/>
        <w:ind w:left="5670"/>
        <w:rPr>
          <w:rFonts w:asciiTheme="minorHAnsi" w:eastAsiaTheme="minorEastAsia" w:hAnsiTheme="minorHAnsi" w:cstheme="minorBidi"/>
          <w:sz w:val="21"/>
          <w:szCs w:val="21"/>
          <w:lang w:val="lt-LT" w:eastAsia="en-US"/>
        </w:rPr>
      </w:pPr>
      <w:r w:rsidRPr="00482AA3">
        <w:rPr>
          <w:rFonts w:asciiTheme="minorHAnsi" w:eastAsiaTheme="minorEastAsia" w:hAnsiTheme="minorHAnsi" w:cstheme="minorBidi"/>
          <w:sz w:val="21"/>
          <w:szCs w:val="21"/>
          <w:lang w:val="lt-LT" w:eastAsia="en-US"/>
        </w:rPr>
        <w:t xml:space="preserve"> </w:t>
      </w:r>
      <w:r w:rsidR="007A68C2" w:rsidRPr="00482AA3">
        <w:rPr>
          <w:rFonts w:asciiTheme="minorHAnsi" w:eastAsiaTheme="minorEastAsia" w:hAnsiTheme="minorHAnsi" w:cstheme="minorBidi"/>
          <w:sz w:val="21"/>
          <w:szCs w:val="21"/>
          <w:lang w:val="lt-LT" w:eastAsia="en-US"/>
        </w:rPr>
        <w:t xml:space="preserve"> </w:t>
      </w:r>
    </w:p>
    <w:sdt>
      <w:sdtPr>
        <w:rPr>
          <w:rFonts w:asciiTheme="minorHAnsi" w:eastAsiaTheme="minorEastAsia" w:hAnsiTheme="minorHAnsi" w:cstheme="minorBidi"/>
          <w:sz w:val="21"/>
          <w:szCs w:val="21"/>
          <w:highlight w:val="yellow"/>
          <w:lang w:val="lt-LT" w:eastAsia="en-US"/>
        </w:rPr>
        <w:id w:val="-355667450"/>
        <w:docPartObj>
          <w:docPartGallery w:val="Cover Pages"/>
          <w:docPartUnique/>
        </w:docPartObj>
      </w:sdtPr>
      <w:sdtEndPr>
        <w:rPr>
          <w:rFonts w:ascii="Times New Roman" w:eastAsia="Times New Roman" w:hAnsi="Times New Roman" w:cs="Times New Roman"/>
          <w:sz w:val="24"/>
          <w:szCs w:val="24"/>
        </w:rPr>
      </w:sdtEndPr>
      <w:sdtContent>
        <w:p w14:paraId="2F2C89F9" w14:textId="77777777" w:rsidR="007A68C2" w:rsidRPr="00482AA3" w:rsidRDefault="007A68C2" w:rsidP="007A68C2">
          <w:pPr>
            <w:pStyle w:val="Pagrindinistekstas"/>
            <w:ind w:left="5670"/>
            <w:rPr>
              <w:lang w:val="lt-LT"/>
            </w:rPr>
          </w:pPr>
          <w:r w:rsidRPr="00482AA3">
            <w:rPr>
              <w:lang w:val="lt-LT"/>
            </w:rPr>
            <w:t>Patvirtinta:</w:t>
          </w:r>
        </w:p>
        <w:p w14:paraId="5AB5D0E0" w14:textId="77777777" w:rsidR="007A68C2" w:rsidRPr="00482AA3" w:rsidRDefault="007A68C2" w:rsidP="007A68C2">
          <w:pPr>
            <w:spacing w:after="0" w:line="240" w:lineRule="auto"/>
            <w:ind w:firstLine="5670"/>
            <w:rPr>
              <w:rFonts w:ascii="Times New Roman" w:hAnsi="Times New Roman" w:cs="Times New Roman"/>
              <w:sz w:val="24"/>
              <w:szCs w:val="24"/>
              <w:lang w:val="lt-LT"/>
            </w:rPr>
          </w:pPr>
          <w:r w:rsidRPr="00482AA3">
            <w:rPr>
              <w:rFonts w:ascii="Times New Roman" w:hAnsi="Times New Roman" w:cs="Times New Roman"/>
              <w:sz w:val="24"/>
              <w:szCs w:val="24"/>
              <w:lang w:val="lt-LT"/>
            </w:rPr>
            <w:t>Viešųjų pirkimų komisijos</w:t>
          </w:r>
        </w:p>
        <w:p w14:paraId="0C1AFCCA" w14:textId="02CEEEE9" w:rsidR="007A68C2" w:rsidRPr="00E710BD" w:rsidRDefault="007A68C2" w:rsidP="007A68C2">
          <w:pPr>
            <w:spacing w:after="0" w:line="240" w:lineRule="auto"/>
            <w:ind w:firstLine="5670"/>
            <w:rPr>
              <w:rFonts w:ascii="Times New Roman" w:hAnsi="Times New Roman" w:cs="Times New Roman"/>
              <w:sz w:val="24"/>
              <w:szCs w:val="24"/>
              <w:lang w:val="lt-LT"/>
            </w:rPr>
          </w:pPr>
          <w:r w:rsidRPr="00482AA3">
            <w:rPr>
              <w:rFonts w:ascii="Times New Roman" w:hAnsi="Times New Roman" w:cs="Times New Roman"/>
              <w:sz w:val="24"/>
              <w:szCs w:val="24"/>
              <w:lang w:val="lt-LT"/>
            </w:rPr>
            <w:t>202</w:t>
          </w:r>
          <w:r w:rsidR="00EF5B3A" w:rsidRPr="00482AA3">
            <w:rPr>
              <w:rFonts w:ascii="Times New Roman" w:hAnsi="Times New Roman" w:cs="Times New Roman"/>
              <w:sz w:val="24"/>
              <w:szCs w:val="24"/>
              <w:lang w:val="lt-LT"/>
            </w:rPr>
            <w:t>5</w:t>
          </w:r>
          <w:r w:rsidRPr="00482AA3">
            <w:rPr>
              <w:rFonts w:ascii="Times New Roman" w:hAnsi="Times New Roman" w:cs="Times New Roman"/>
              <w:sz w:val="24"/>
              <w:szCs w:val="24"/>
              <w:lang w:val="lt-LT"/>
            </w:rPr>
            <w:t xml:space="preserve"> m. </w:t>
          </w:r>
          <w:r w:rsidR="007858A3" w:rsidRPr="00E710BD">
            <w:rPr>
              <w:rFonts w:ascii="Times New Roman" w:hAnsi="Times New Roman" w:cs="Times New Roman"/>
              <w:sz w:val="24"/>
              <w:szCs w:val="24"/>
              <w:lang w:val="lt-LT"/>
            </w:rPr>
            <w:t>balandžio</w:t>
          </w:r>
          <w:r w:rsidRPr="00E710BD">
            <w:rPr>
              <w:rFonts w:ascii="Times New Roman" w:hAnsi="Times New Roman" w:cs="Times New Roman"/>
              <w:sz w:val="24"/>
              <w:szCs w:val="24"/>
              <w:lang w:val="lt-LT"/>
            </w:rPr>
            <w:t xml:space="preserve"> </w:t>
          </w:r>
          <w:r w:rsidR="00E710BD" w:rsidRPr="00E710BD">
            <w:rPr>
              <w:rFonts w:ascii="Times New Roman" w:hAnsi="Times New Roman" w:cs="Times New Roman"/>
              <w:sz w:val="24"/>
              <w:szCs w:val="24"/>
              <w:lang w:val="lt-LT"/>
            </w:rPr>
            <w:t>9</w:t>
          </w:r>
          <w:r w:rsidRPr="00E710BD">
            <w:rPr>
              <w:rFonts w:ascii="Times New Roman" w:hAnsi="Times New Roman" w:cs="Times New Roman"/>
              <w:sz w:val="24"/>
              <w:szCs w:val="24"/>
              <w:lang w:val="lt-LT"/>
            </w:rPr>
            <w:t xml:space="preserve"> d. </w:t>
          </w:r>
        </w:p>
        <w:p w14:paraId="02609BF1" w14:textId="4B5472D5" w:rsidR="007A68C2" w:rsidRPr="00E710BD" w:rsidRDefault="007A68C2" w:rsidP="007A68C2">
          <w:pPr>
            <w:pStyle w:val="Pagrindinistekstas"/>
            <w:spacing w:after="0"/>
            <w:ind w:left="5670"/>
            <w:rPr>
              <w:lang w:val="lt-LT"/>
            </w:rPr>
          </w:pPr>
          <w:r w:rsidRPr="00E710BD">
            <w:rPr>
              <w:lang w:val="lt-LT"/>
            </w:rPr>
            <w:t>Protokolu Nr. (54.1E) TS9-</w:t>
          </w:r>
          <w:r w:rsidR="00E710BD" w:rsidRPr="00E710BD">
            <w:rPr>
              <w:lang w:val="lt-LT"/>
            </w:rPr>
            <w:t>86</w:t>
          </w:r>
        </w:p>
        <w:p w14:paraId="2670F3BC" w14:textId="77777777" w:rsidR="00CF5D88" w:rsidRDefault="00CF5D88" w:rsidP="007A68C2">
          <w:pPr>
            <w:spacing w:after="0" w:line="240" w:lineRule="auto"/>
            <w:ind w:firstLine="539"/>
            <w:jc w:val="center"/>
            <w:rPr>
              <w:rFonts w:ascii="Times New Roman" w:eastAsia="Times New Roman" w:hAnsi="Times New Roman" w:cs="Times New Roman"/>
              <w:sz w:val="24"/>
              <w:szCs w:val="24"/>
              <w:highlight w:val="yellow"/>
              <w:lang w:val="lt-LT"/>
            </w:rPr>
          </w:pPr>
        </w:p>
        <w:p w14:paraId="51741E53" w14:textId="56869586" w:rsidR="00CF5D88" w:rsidRPr="00CF5D88" w:rsidRDefault="00CF5D88" w:rsidP="00CF5D88">
          <w:pPr>
            <w:spacing w:after="0" w:line="240" w:lineRule="auto"/>
            <w:ind w:left="4320"/>
            <w:jc w:val="center"/>
            <w:rPr>
              <w:rFonts w:ascii="Times New Roman" w:eastAsia="Times New Roman" w:hAnsi="Times New Roman" w:cs="Times New Roman"/>
              <w:sz w:val="24"/>
              <w:szCs w:val="24"/>
              <w:lang w:val="lt-LT"/>
            </w:rPr>
          </w:pPr>
          <w:r w:rsidRPr="00CF5D88">
            <w:rPr>
              <w:rFonts w:ascii="Times New Roman" w:eastAsia="Times New Roman" w:hAnsi="Times New Roman" w:cs="Times New Roman"/>
              <w:sz w:val="24"/>
              <w:szCs w:val="24"/>
              <w:lang w:val="lt-LT"/>
            </w:rPr>
            <w:t xml:space="preserve">      Patvirtinta AKTUALI REDAKCIJA:</w:t>
          </w:r>
        </w:p>
        <w:p w14:paraId="6EBC38C1" w14:textId="06CF1DDC" w:rsidR="00CF5D88" w:rsidRPr="00CF5D88" w:rsidRDefault="00CF5D88" w:rsidP="00CF5D88">
          <w:pPr>
            <w:spacing w:after="0" w:line="240" w:lineRule="auto"/>
            <w:ind w:left="2880" w:firstLine="720"/>
            <w:jc w:val="center"/>
            <w:rPr>
              <w:rFonts w:ascii="Times New Roman" w:eastAsia="Times New Roman" w:hAnsi="Times New Roman" w:cs="Times New Roman"/>
              <w:sz w:val="24"/>
              <w:szCs w:val="24"/>
              <w:lang w:val="lt-LT"/>
            </w:rPr>
          </w:pPr>
          <w:r w:rsidRPr="00CF5D88">
            <w:rPr>
              <w:rFonts w:ascii="Times New Roman" w:eastAsia="Times New Roman" w:hAnsi="Times New Roman" w:cs="Times New Roman"/>
              <w:sz w:val="24"/>
              <w:szCs w:val="24"/>
              <w:lang w:val="lt-LT"/>
            </w:rPr>
            <w:t>Viešųjų pirkimų komisijos</w:t>
          </w:r>
        </w:p>
        <w:p w14:paraId="45DA45D0" w14:textId="7271663D" w:rsidR="00CF5D88" w:rsidRPr="00CF5D88" w:rsidRDefault="00CF5D88" w:rsidP="00CF5D88">
          <w:pPr>
            <w:spacing w:after="0" w:line="240" w:lineRule="auto"/>
            <w:ind w:left="2880"/>
            <w:jc w:val="center"/>
            <w:rPr>
              <w:rFonts w:ascii="Times New Roman" w:eastAsia="Times New Roman" w:hAnsi="Times New Roman" w:cs="Times New Roman"/>
              <w:sz w:val="24"/>
              <w:szCs w:val="24"/>
              <w:lang w:val="lt-LT"/>
            </w:rPr>
          </w:pPr>
          <w:r w:rsidRPr="00CF5D88">
            <w:rPr>
              <w:rFonts w:ascii="Times New Roman" w:eastAsia="Times New Roman" w:hAnsi="Times New Roman" w:cs="Times New Roman"/>
              <w:sz w:val="24"/>
              <w:szCs w:val="24"/>
              <w:lang w:val="lt-LT"/>
            </w:rPr>
            <w:t xml:space="preserve">        2025 m. </w:t>
          </w:r>
          <w:r w:rsidRPr="00821D3A">
            <w:rPr>
              <w:rFonts w:ascii="Times New Roman" w:eastAsia="Times New Roman" w:hAnsi="Times New Roman" w:cs="Times New Roman"/>
              <w:sz w:val="24"/>
              <w:szCs w:val="24"/>
              <w:lang w:val="lt-LT"/>
            </w:rPr>
            <w:t>gegužės</w:t>
          </w:r>
          <w:r w:rsidRPr="00CF5D88">
            <w:rPr>
              <w:rFonts w:ascii="Times New Roman" w:eastAsia="Times New Roman" w:hAnsi="Times New Roman" w:cs="Times New Roman"/>
              <w:sz w:val="24"/>
              <w:szCs w:val="24"/>
              <w:lang w:val="lt-LT"/>
            </w:rPr>
            <w:t xml:space="preserve"> 5 d. </w:t>
          </w:r>
        </w:p>
        <w:p w14:paraId="61B52696" w14:textId="531FDDCD" w:rsidR="00CF5D88" w:rsidRPr="00965132" w:rsidRDefault="00CF5D88" w:rsidP="00CF5D88">
          <w:pPr>
            <w:spacing w:after="0" w:line="240" w:lineRule="auto"/>
            <w:ind w:left="3600"/>
            <w:jc w:val="center"/>
            <w:rPr>
              <w:rFonts w:ascii="Times New Roman" w:eastAsia="Times New Roman" w:hAnsi="Times New Roman" w:cs="Times New Roman"/>
              <w:sz w:val="24"/>
              <w:szCs w:val="24"/>
              <w:lang w:val="lt-LT"/>
            </w:rPr>
          </w:pPr>
          <w:r w:rsidRPr="00CF5D88">
            <w:rPr>
              <w:rFonts w:ascii="Times New Roman" w:eastAsia="Times New Roman" w:hAnsi="Times New Roman" w:cs="Times New Roman"/>
              <w:sz w:val="24"/>
              <w:szCs w:val="24"/>
              <w:lang w:val="lt-LT"/>
            </w:rPr>
            <w:t xml:space="preserve">     </w:t>
          </w:r>
          <w:r w:rsidRPr="00965132">
            <w:rPr>
              <w:rFonts w:ascii="Times New Roman" w:eastAsia="Times New Roman" w:hAnsi="Times New Roman" w:cs="Times New Roman"/>
              <w:sz w:val="24"/>
              <w:szCs w:val="24"/>
              <w:lang w:val="lt-LT"/>
            </w:rPr>
            <w:t>Protokolu Nr. (54.3E) TS9-</w:t>
          </w:r>
          <w:r w:rsidR="00965132" w:rsidRPr="00965132">
            <w:rPr>
              <w:rFonts w:ascii="Times New Roman" w:eastAsia="Times New Roman" w:hAnsi="Times New Roman" w:cs="Times New Roman"/>
              <w:sz w:val="24"/>
              <w:szCs w:val="24"/>
              <w:lang w:val="lt-LT"/>
            </w:rPr>
            <w:t>108</w:t>
          </w:r>
        </w:p>
        <w:p w14:paraId="1300495B" w14:textId="743B6A7B" w:rsidR="007A68C2" w:rsidRPr="00482AA3" w:rsidRDefault="00000000" w:rsidP="007A68C2">
          <w:pPr>
            <w:spacing w:after="0" w:line="240" w:lineRule="auto"/>
            <w:ind w:firstLine="539"/>
            <w:jc w:val="center"/>
            <w:rPr>
              <w:rFonts w:ascii="Times New Roman" w:eastAsia="Times New Roman" w:hAnsi="Times New Roman" w:cs="Times New Roman"/>
              <w:sz w:val="24"/>
              <w:szCs w:val="24"/>
              <w:highlight w:val="yellow"/>
              <w:lang w:val="lt-LT"/>
            </w:rPr>
          </w:pPr>
        </w:p>
      </w:sdtContent>
    </w:sdt>
    <w:p w14:paraId="6ECAF533" w14:textId="50A5ACD0" w:rsidR="00FF5B5B" w:rsidRPr="006A0EA7" w:rsidRDefault="00A30819" w:rsidP="008E7630">
      <w:pPr>
        <w:pStyle w:val="Antrat2"/>
        <w:jc w:val="right"/>
        <w:rPr>
          <w:rFonts w:ascii="Times New Roman" w:eastAsia="Calibri" w:hAnsi="Times New Roman" w:cs="Times New Roman"/>
          <w:color w:val="auto"/>
          <w:sz w:val="24"/>
          <w:szCs w:val="24"/>
          <w:lang w:val="lt-LT"/>
        </w:rPr>
      </w:pPr>
      <w:bookmarkStart w:id="0" w:name="_Ref38539939"/>
      <w:bookmarkStart w:id="1" w:name="_Ref38541068"/>
      <w:bookmarkStart w:id="2" w:name="_Ref38885053"/>
      <w:bookmarkStart w:id="3" w:name="_Ref38899023"/>
      <w:bookmarkStart w:id="4" w:name="_Toc126333940"/>
      <w:bookmarkStart w:id="5" w:name="_Toc153877906"/>
      <w:r w:rsidRPr="006A0EA7">
        <w:rPr>
          <w:rFonts w:ascii="Times New Roman" w:hAnsi="Times New Roman" w:cs="Times New Roman"/>
          <w:color w:val="auto"/>
          <w:sz w:val="24"/>
          <w:szCs w:val="24"/>
          <w:lang w:val="lt-LT"/>
        </w:rPr>
        <w:t xml:space="preserve">Specialiųjų pirkimo </w:t>
      </w:r>
      <w:r w:rsidR="00FF5B5B" w:rsidRPr="006A0EA7">
        <w:rPr>
          <w:rFonts w:ascii="Times New Roman" w:eastAsia="Calibri" w:hAnsi="Times New Roman" w:cs="Times New Roman"/>
          <w:color w:val="auto"/>
          <w:sz w:val="24"/>
          <w:szCs w:val="24"/>
          <w:lang w:val="lt-LT"/>
        </w:rPr>
        <w:t>sąlygų 2 priedas „</w:t>
      </w:r>
      <w:r w:rsidR="00C759CB" w:rsidRPr="006A0EA7">
        <w:rPr>
          <w:rFonts w:ascii="Times New Roman" w:hAnsi="Times New Roman" w:cs="Times New Roman"/>
          <w:color w:val="auto"/>
          <w:sz w:val="24"/>
          <w:szCs w:val="24"/>
          <w:lang w:val="lt-LT"/>
        </w:rPr>
        <w:t>Techninė specifikacija</w:t>
      </w:r>
      <w:r w:rsidR="00FF5B5B" w:rsidRPr="006A0EA7">
        <w:rPr>
          <w:rFonts w:ascii="Times New Roman" w:eastAsia="Calibri" w:hAnsi="Times New Roman" w:cs="Times New Roman"/>
          <w:color w:val="auto"/>
          <w:sz w:val="24"/>
          <w:szCs w:val="24"/>
          <w:lang w:val="lt-LT"/>
        </w:rPr>
        <w:t>“</w:t>
      </w:r>
      <w:bookmarkEnd w:id="0"/>
      <w:bookmarkEnd w:id="1"/>
      <w:bookmarkEnd w:id="2"/>
      <w:bookmarkEnd w:id="3"/>
      <w:bookmarkEnd w:id="4"/>
      <w:bookmarkEnd w:id="5"/>
    </w:p>
    <w:p w14:paraId="7B2D8AFA" w14:textId="77777777" w:rsidR="00FF5B5B" w:rsidRPr="006A0EA7" w:rsidRDefault="00FF5B5B" w:rsidP="00FF5B5B">
      <w:pPr>
        <w:jc w:val="center"/>
        <w:rPr>
          <w:rFonts w:ascii="Times New Roman" w:hAnsi="Times New Roman" w:cs="Times New Roman"/>
          <w:b/>
          <w:bCs/>
          <w:sz w:val="24"/>
          <w:szCs w:val="24"/>
          <w:lang w:val="lt-LT"/>
        </w:rPr>
      </w:pPr>
    </w:p>
    <w:p w14:paraId="5E76AA4F" w14:textId="47D54F89" w:rsidR="00723B6F" w:rsidRPr="006A0EA7" w:rsidRDefault="00723B6F" w:rsidP="00723B6F">
      <w:pPr>
        <w:spacing w:after="0" w:line="240" w:lineRule="auto"/>
        <w:jc w:val="center"/>
        <w:rPr>
          <w:rFonts w:ascii="Times New Roman" w:hAnsi="Times New Roman" w:cs="Times New Roman"/>
          <w:b/>
          <w:sz w:val="24"/>
          <w:szCs w:val="24"/>
          <w:lang w:val="lt-LT"/>
        </w:rPr>
      </w:pPr>
      <w:r w:rsidRPr="006A0EA7">
        <w:rPr>
          <w:rFonts w:ascii="Times New Roman" w:hAnsi="Times New Roman" w:cs="Times New Roman"/>
          <w:b/>
          <w:sz w:val="24"/>
          <w:szCs w:val="24"/>
          <w:lang w:val="lt-LT"/>
        </w:rPr>
        <w:t>PROJEKTAVIMO UŽDUOTIS</w:t>
      </w:r>
      <w:r w:rsidR="008A691F" w:rsidRPr="006A0EA7">
        <w:rPr>
          <w:rFonts w:ascii="Times New Roman" w:hAnsi="Times New Roman" w:cs="Times New Roman"/>
          <w:b/>
          <w:sz w:val="24"/>
          <w:szCs w:val="24"/>
          <w:lang w:val="lt-LT"/>
        </w:rPr>
        <w:t xml:space="preserve"> </w:t>
      </w:r>
      <w:r w:rsidR="008A691F" w:rsidRPr="006A0EA7">
        <w:rPr>
          <w:rFonts w:ascii="Times New Roman" w:hAnsi="Times New Roman" w:cs="Times New Roman"/>
          <w:b/>
          <w:color w:val="FF0000"/>
          <w:sz w:val="24"/>
          <w:szCs w:val="24"/>
          <w:u w:val="single"/>
          <w:lang w:val="lt-LT"/>
        </w:rPr>
        <w:t>I PIRKIMO DALIAI</w:t>
      </w:r>
    </w:p>
    <w:p w14:paraId="3B33D078" w14:textId="77777777" w:rsidR="008A691F" w:rsidRPr="006A0EA7" w:rsidRDefault="008A691F" w:rsidP="00723B6F">
      <w:pPr>
        <w:spacing w:after="0" w:line="240" w:lineRule="auto"/>
        <w:jc w:val="center"/>
        <w:rPr>
          <w:rFonts w:ascii="Times New Roman" w:hAnsi="Times New Roman" w:cs="Times New Roman"/>
          <w:b/>
          <w:sz w:val="24"/>
          <w:szCs w:val="24"/>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6549"/>
      </w:tblGrid>
      <w:tr w:rsidR="00293A69" w:rsidRPr="006A0EA7" w14:paraId="41B5833E" w14:textId="77777777" w:rsidTr="00293A69">
        <w:trPr>
          <w:trHeight w:val="20"/>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77C05E59" w14:textId="77777777" w:rsidR="00293A69" w:rsidRPr="006A0EA7" w:rsidRDefault="00293A69" w:rsidP="006F12BC">
            <w:pPr>
              <w:widowControl w:val="0"/>
              <w:suppressAutoHyphens/>
              <w:spacing w:after="0"/>
              <w:jc w:val="both"/>
              <w:rPr>
                <w:rFonts w:ascii="Times New Roman" w:eastAsia="Times New Roman" w:hAnsi="Times New Roman" w:cs="Times New Roman"/>
                <w:b/>
                <w:sz w:val="24"/>
                <w:szCs w:val="24"/>
                <w:lang w:val="lt-LT" w:eastAsia="ar-SA"/>
              </w:rPr>
            </w:pPr>
            <w:r w:rsidRPr="006A0EA7">
              <w:rPr>
                <w:rFonts w:ascii="Times New Roman" w:eastAsia="Lucida Sans Unicode" w:hAnsi="Times New Roman" w:cs="Times New Roman"/>
                <w:b/>
                <w:sz w:val="24"/>
                <w:szCs w:val="24"/>
                <w:lang w:val="lt-LT" w:eastAsia="ar-SA"/>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29F0703F" w14:textId="77777777" w:rsidR="00293A69" w:rsidRPr="006A0EA7" w:rsidRDefault="00293A69" w:rsidP="006F12BC">
            <w:pPr>
              <w:widowControl w:val="0"/>
              <w:suppressAutoHyphens/>
              <w:spacing w:after="0"/>
              <w:jc w:val="center"/>
              <w:rPr>
                <w:rFonts w:ascii="Times New Roman" w:eastAsia="Lucida Sans Unicode" w:hAnsi="Times New Roman" w:cs="Times New Roman"/>
                <w:b/>
                <w:sz w:val="24"/>
                <w:szCs w:val="24"/>
                <w:lang w:val="lt-LT" w:eastAsia="ar-SA"/>
              </w:rPr>
            </w:pPr>
            <w:r w:rsidRPr="006A0EA7">
              <w:rPr>
                <w:rFonts w:ascii="Times New Roman" w:eastAsia="Lucida Sans Unicode" w:hAnsi="Times New Roman" w:cs="Times New Roman"/>
                <w:b/>
                <w:sz w:val="24"/>
                <w:szCs w:val="24"/>
                <w:lang w:val="lt-LT" w:eastAsia="ar-SA"/>
              </w:rPr>
              <w:t>Pavadinimas</w:t>
            </w:r>
          </w:p>
        </w:tc>
        <w:tc>
          <w:tcPr>
            <w:tcW w:w="6549" w:type="dxa"/>
            <w:tcBorders>
              <w:top w:val="single" w:sz="4" w:space="0" w:color="auto"/>
              <w:left w:val="single" w:sz="4" w:space="0" w:color="auto"/>
              <w:bottom w:val="single" w:sz="4" w:space="0" w:color="auto"/>
              <w:right w:val="single" w:sz="4" w:space="0" w:color="auto"/>
            </w:tcBorders>
            <w:vAlign w:val="center"/>
            <w:hideMark/>
          </w:tcPr>
          <w:p w14:paraId="080EFABB" w14:textId="77777777" w:rsidR="00293A69" w:rsidRPr="006A0EA7" w:rsidRDefault="00293A69" w:rsidP="006F12BC">
            <w:pPr>
              <w:widowControl w:val="0"/>
              <w:suppressAutoHyphens/>
              <w:spacing w:after="0"/>
              <w:jc w:val="center"/>
              <w:rPr>
                <w:rFonts w:ascii="Times New Roman" w:eastAsia="Lucida Sans Unicode" w:hAnsi="Times New Roman" w:cs="Times New Roman"/>
                <w:b/>
                <w:sz w:val="24"/>
                <w:szCs w:val="24"/>
                <w:lang w:val="lt-LT" w:eastAsia="ar-SA"/>
              </w:rPr>
            </w:pPr>
            <w:r w:rsidRPr="006A0EA7">
              <w:rPr>
                <w:rFonts w:ascii="Times New Roman" w:eastAsia="Lucida Sans Unicode" w:hAnsi="Times New Roman" w:cs="Times New Roman"/>
                <w:b/>
                <w:sz w:val="24"/>
                <w:szCs w:val="24"/>
                <w:lang w:val="lt-LT" w:eastAsia="ar-SA"/>
              </w:rPr>
              <w:t xml:space="preserve">Reikalavimai </w:t>
            </w:r>
          </w:p>
        </w:tc>
      </w:tr>
      <w:tr w:rsidR="00293A69" w:rsidRPr="006A0EA7" w14:paraId="5FAFD68C"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tcPr>
          <w:p w14:paraId="6B78BAE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p>
        </w:tc>
        <w:tc>
          <w:tcPr>
            <w:tcW w:w="9373" w:type="dxa"/>
            <w:gridSpan w:val="2"/>
            <w:tcBorders>
              <w:top w:val="single" w:sz="4" w:space="0" w:color="auto"/>
              <w:left w:val="single" w:sz="4" w:space="0" w:color="auto"/>
              <w:bottom w:val="single" w:sz="4" w:space="0" w:color="auto"/>
              <w:right w:val="single" w:sz="4" w:space="0" w:color="auto"/>
            </w:tcBorders>
            <w:hideMark/>
          </w:tcPr>
          <w:p w14:paraId="11A7713C" w14:textId="77777777" w:rsidR="00293A69" w:rsidRPr="006A0EA7" w:rsidRDefault="00293A69" w:rsidP="006F12BC">
            <w:pPr>
              <w:widowControl w:val="0"/>
              <w:suppressAutoHyphens/>
              <w:spacing w:after="0"/>
              <w:jc w:val="center"/>
              <w:rPr>
                <w:rFonts w:ascii="Times New Roman" w:eastAsia="Lucida Sans Unicode" w:hAnsi="Times New Roman" w:cs="Times New Roman"/>
                <w:b/>
                <w:sz w:val="24"/>
                <w:szCs w:val="24"/>
                <w:u w:val="single"/>
                <w:lang w:val="lt-LT" w:eastAsia="ar-SA"/>
              </w:rPr>
            </w:pPr>
            <w:r w:rsidRPr="006A0EA7">
              <w:rPr>
                <w:rFonts w:ascii="Times New Roman" w:eastAsia="Lucida Sans Unicode" w:hAnsi="Times New Roman" w:cs="Times New Roman"/>
                <w:b/>
                <w:sz w:val="24"/>
                <w:szCs w:val="24"/>
                <w:lang w:val="lt-LT" w:eastAsia="ar-SA"/>
              </w:rPr>
              <w:t>I. Bendra informacija apie pirkimo objektą</w:t>
            </w:r>
          </w:p>
        </w:tc>
      </w:tr>
      <w:tr w:rsidR="00293A69" w:rsidRPr="006A0EA7" w14:paraId="53B04345"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77C6AB32"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w:t>
            </w:r>
          </w:p>
        </w:tc>
        <w:tc>
          <w:tcPr>
            <w:tcW w:w="2824" w:type="dxa"/>
            <w:tcBorders>
              <w:top w:val="single" w:sz="4" w:space="0" w:color="auto"/>
              <w:left w:val="single" w:sz="4" w:space="0" w:color="auto"/>
              <w:bottom w:val="single" w:sz="4" w:space="0" w:color="auto"/>
              <w:right w:val="single" w:sz="4" w:space="0" w:color="auto"/>
            </w:tcBorders>
            <w:hideMark/>
          </w:tcPr>
          <w:p w14:paraId="1BA2A46A"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Statytojas (Užsakovas)</w:t>
            </w:r>
          </w:p>
        </w:tc>
        <w:tc>
          <w:tcPr>
            <w:tcW w:w="6549" w:type="dxa"/>
            <w:tcBorders>
              <w:top w:val="single" w:sz="4" w:space="0" w:color="auto"/>
              <w:left w:val="single" w:sz="4" w:space="0" w:color="auto"/>
              <w:bottom w:val="single" w:sz="4" w:space="0" w:color="auto"/>
              <w:right w:val="single" w:sz="4" w:space="0" w:color="auto"/>
            </w:tcBorders>
            <w:hideMark/>
          </w:tcPr>
          <w:p w14:paraId="498A24BD" w14:textId="77777777" w:rsidR="00293A69" w:rsidRPr="006A0EA7" w:rsidRDefault="00293A69" w:rsidP="006F12BC">
            <w:pPr>
              <w:widowControl w:val="0"/>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Raseinių rajono savivaldybė (Raseinių rajono savivaldybės administracija)</w:t>
            </w:r>
          </w:p>
        </w:tc>
      </w:tr>
      <w:tr w:rsidR="00293A69" w:rsidRPr="006A0EA7" w14:paraId="14AD570C"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2C119B6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w:t>
            </w:r>
          </w:p>
        </w:tc>
        <w:tc>
          <w:tcPr>
            <w:tcW w:w="2824" w:type="dxa"/>
            <w:tcBorders>
              <w:top w:val="single" w:sz="4" w:space="0" w:color="auto"/>
              <w:left w:val="single" w:sz="4" w:space="0" w:color="auto"/>
              <w:bottom w:val="single" w:sz="4" w:space="0" w:color="auto"/>
              <w:right w:val="single" w:sz="4" w:space="0" w:color="auto"/>
            </w:tcBorders>
            <w:hideMark/>
          </w:tcPr>
          <w:p w14:paraId="3A82FF54"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Pirkimo objektas </w:t>
            </w:r>
          </w:p>
        </w:tc>
        <w:tc>
          <w:tcPr>
            <w:tcW w:w="6549" w:type="dxa"/>
            <w:tcBorders>
              <w:top w:val="single" w:sz="4" w:space="0" w:color="auto"/>
              <w:left w:val="single" w:sz="4" w:space="0" w:color="auto"/>
              <w:bottom w:val="single" w:sz="4" w:space="0" w:color="auto"/>
              <w:right w:val="single" w:sz="4" w:space="0" w:color="auto"/>
            </w:tcBorders>
            <w:hideMark/>
          </w:tcPr>
          <w:p w14:paraId="4E8A159A"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Supaprastinto statybos projekto parengimas;</w:t>
            </w:r>
          </w:p>
          <w:p w14:paraId="226B97DA"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Projekto vykdymo priežiūros paslaugos.</w:t>
            </w:r>
          </w:p>
        </w:tc>
      </w:tr>
      <w:tr w:rsidR="00293A69" w:rsidRPr="006A0EA7" w14:paraId="05BE60C5"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58F11A76"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3.</w:t>
            </w:r>
          </w:p>
        </w:tc>
        <w:tc>
          <w:tcPr>
            <w:tcW w:w="2824" w:type="dxa"/>
            <w:tcBorders>
              <w:top w:val="single" w:sz="4" w:space="0" w:color="auto"/>
              <w:left w:val="single" w:sz="4" w:space="0" w:color="auto"/>
              <w:bottom w:val="single" w:sz="4" w:space="0" w:color="auto"/>
              <w:right w:val="single" w:sz="4" w:space="0" w:color="auto"/>
            </w:tcBorders>
            <w:hideMark/>
          </w:tcPr>
          <w:p w14:paraId="3490F610"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Projekto pavadinimas</w:t>
            </w:r>
          </w:p>
        </w:tc>
        <w:tc>
          <w:tcPr>
            <w:tcW w:w="6549" w:type="dxa"/>
            <w:tcBorders>
              <w:top w:val="single" w:sz="4" w:space="0" w:color="auto"/>
              <w:left w:val="single" w:sz="4" w:space="0" w:color="auto"/>
              <w:bottom w:val="single" w:sz="4" w:space="0" w:color="auto"/>
              <w:right w:val="single" w:sz="4" w:space="0" w:color="auto"/>
            </w:tcBorders>
            <w:hideMark/>
          </w:tcPr>
          <w:p w14:paraId="383C8B72" w14:textId="77777777" w:rsidR="00293A69" w:rsidRPr="006A0EA7" w:rsidRDefault="00293A69" w:rsidP="006F12BC">
            <w:pPr>
              <w:widowControl w:val="0"/>
              <w:spacing w:after="0"/>
              <w:jc w:val="both"/>
              <w:rPr>
                <w:rFonts w:ascii="Times New Roman" w:eastAsia="Lucida Sans Unicode" w:hAnsi="Times New Roman" w:cs="Times New Roman"/>
                <w:sz w:val="24"/>
                <w:szCs w:val="24"/>
                <w:lang w:val="lt-LT" w:eastAsia="lt-LT"/>
              </w:rPr>
            </w:pPr>
            <w:r w:rsidRPr="006A0EA7">
              <w:rPr>
                <w:rFonts w:ascii="Times New Roman" w:eastAsia="Lucida Sans Unicode" w:hAnsi="Times New Roman" w:cs="Times New Roman"/>
                <w:sz w:val="24"/>
                <w:szCs w:val="24"/>
                <w:lang w:val="lt-LT" w:eastAsia="lt-LT"/>
              </w:rPr>
              <w:t xml:space="preserve">Inžinerinių statinių Raseinių r. sav., Šiluvos sen., </w:t>
            </w:r>
            <w:proofErr w:type="spellStart"/>
            <w:r w:rsidRPr="006A0EA7">
              <w:rPr>
                <w:rFonts w:ascii="Times New Roman" w:eastAsia="Lucida Sans Unicode" w:hAnsi="Times New Roman" w:cs="Times New Roman"/>
                <w:sz w:val="24"/>
                <w:szCs w:val="24"/>
                <w:lang w:val="lt-LT" w:eastAsia="lt-LT"/>
              </w:rPr>
              <w:t>Šiaulelių</w:t>
            </w:r>
            <w:proofErr w:type="spellEnd"/>
            <w:r w:rsidRPr="006A0EA7">
              <w:rPr>
                <w:rFonts w:ascii="Times New Roman" w:eastAsia="Lucida Sans Unicode" w:hAnsi="Times New Roman" w:cs="Times New Roman"/>
                <w:sz w:val="24"/>
                <w:szCs w:val="24"/>
                <w:lang w:val="lt-LT" w:eastAsia="lt-LT"/>
              </w:rPr>
              <w:t xml:space="preserve"> k., Aušrinės k., ir Pyragių k. supaprastintas statybos projektas</w:t>
            </w:r>
          </w:p>
        </w:tc>
      </w:tr>
      <w:tr w:rsidR="00293A69" w:rsidRPr="006A0EA7" w14:paraId="6FC13AE2"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73931C90"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4.</w:t>
            </w:r>
          </w:p>
        </w:tc>
        <w:tc>
          <w:tcPr>
            <w:tcW w:w="2824" w:type="dxa"/>
            <w:tcBorders>
              <w:top w:val="single" w:sz="4" w:space="0" w:color="auto"/>
              <w:left w:val="single" w:sz="4" w:space="0" w:color="auto"/>
              <w:bottom w:val="single" w:sz="4" w:space="0" w:color="auto"/>
              <w:right w:val="single" w:sz="4" w:space="0" w:color="auto"/>
            </w:tcBorders>
            <w:hideMark/>
          </w:tcPr>
          <w:p w14:paraId="6DBBA696"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Statinio adresas</w:t>
            </w:r>
          </w:p>
        </w:tc>
        <w:tc>
          <w:tcPr>
            <w:tcW w:w="6549" w:type="dxa"/>
            <w:tcBorders>
              <w:top w:val="single" w:sz="4" w:space="0" w:color="auto"/>
              <w:left w:val="single" w:sz="4" w:space="0" w:color="auto"/>
              <w:bottom w:val="single" w:sz="4" w:space="0" w:color="auto"/>
              <w:right w:val="single" w:sz="4" w:space="0" w:color="auto"/>
            </w:tcBorders>
            <w:hideMark/>
          </w:tcPr>
          <w:p w14:paraId="52F2C672" w14:textId="77777777" w:rsidR="00293A69" w:rsidRPr="006A0EA7" w:rsidRDefault="00293A69" w:rsidP="006F12BC">
            <w:pPr>
              <w:widowControl w:val="0"/>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 xml:space="preserve">Raseinių r. sav., Šiluvos sen., </w:t>
            </w:r>
            <w:proofErr w:type="spellStart"/>
            <w:r w:rsidRPr="006A0EA7">
              <w:rPr>
                <w:rFonts w:ascii="Times New Roman" w:eastAsia="Lucida Sans Unicode" w:hAnsi="Times New Roman" w:cs="Times New Roman"/>
                <w:iCs/>
                <w:sz w:val="24"/>
                <w:szCs w:val="24"/>
                <w:lang w:val="lt-LT" w:eastAsia="lt-LT"/>
              </w:rPr>
              <w:t>Šiaulelių</w:t>
            </w:r>
            <w:proofErr w:type="spellEnd"/>
            <w:r w:rsidRPr="006A0EA7">
              <w:rPr>
                <w:rFonts w:ascii="Times New Roman" w:eastAsia="Lucida Sans Unicode" w:hAnsi="Times New Roman" w:cs="Times New Roman"/>
                <w:iCs/>
                <w:sz w:val="24"/>
                <w:szCs w:val="24"/>
                <w:lang w:val="lt-LT" w:eastAsia="lt-LT"/>
              </w:rPr>
              <w:t xml:space="preserve"> k.</w:t>
            </w:r>
          </w:p>
          <w:p w14:paraId="46B3EA4A" w14:textId="77777777" w:rsidR="00293A69" w:rsidRPr="006A0EA7" w:rsidRDefault="00293A69" w:rsidP="006F12BC">
            <w:pPr>
              <w:widowControl w:val="0"/>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Raseinių r. sav., Šiluvos sen., Aušrinės k.</w:t>
            </w:r>
          </w:p>
          <w:p w14:paraId="7F3001C7" w14:textId="77777777" w:rsidR="00293A69" w:rsidRPr="006A0EA7" w:rsidRDefault="00293A69" w:rsidP="006F12BC">
            <w:pPr>
              <w:widowControl w:val="0"/>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Raseinių r. sav., Šiluvos sen., Pyragių k.</w:t>
            </w:r>
          </w:p>
        </w:tc>
      </w:tr>
      <w:tr w:rsidR="00293A69" w:rsidRPr="006A0EA7" w14:paraId="400D1301"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62FCD93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5.</w:t>
            </w:r>
          </w:p>
        </w:tc>
        <w:tc>
          <w:tcPr>
            <w:tcW w:w="2824" w:type="dxa"/>
            <w:tcBorders>
              <w:top w:val="single" w:sz="4" w:space="0" w:color="auto"/>
              <w:left w:val="single" w:sz="4" w:space="0" w:color="auto"/>
              <w:bottom w:val="single" w:sz="4" w:space="0" w:color="auto"/>
              <w:right w:val="single" w:sz="4" w:space="0" w:color="auto"/>
            </w:tcBorders>
            <w:hideMark/>
          </w:tcPr>
          <w:p w14:paraId="192659EB"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Statinių grupės sudėtis</w:t>
            </w:r>
          </w:p>
        </w:tc>
        <w:tc>
          <w:tcPr>
            <w:tcW w:w="6549" w:type="dxa"/>
            <w:tcBorders>
              <w:top w:val="single" w:sz="4" w:space="0" w:color="auto"/>
              <w:left w:val="single" w:sz="4" w:space="0" w:color="auto"/>
              <w:bottom w:val="single" w:sz="4" w:space="0" w:color="auto"/>
              <w:right w:val="single" w:sz="4" w:space="0" w:color="auto"/>
            </w:tcBorders>
            <w:hideMark/>
          </w:tcPr>
          <w:p w14:paraId="6F5449A9" w14:textId="77777777" w:rsidR="00293A69" w:rsidRPr="006A0EA7" w:rsidRDefault="00293A69" w:rsidP="006F12BC">
            <w:pPr>
              <w:widowControl w:val="0"/>
              <w:spacing w:after="0"/>
              <w:jc w:val="both"/>
              <w:rPr>
                <w:rFonts w:ascii="Times New Roman" w:eastAsia="Lucida Sans Unicode" w:hAnsi="Times New Roman" w:cs="Times New Roman"/>
                <w:sz w:val="24"/>
                <w:szCs w:val="24"/>
                <w:lang w:val="lt-LT" w:eastAsia="lt-LT"/>
              </w:rPr>
            </w:pPr>
            <w:r w:rsidRPr="006A0EA7">
              <w:rPr>
                <w:rFonts w:ascii="Times New Roman" w:eastAsia="Lucida Sans Unicode" w:hAnsi="Times New Roman" w:cs="Times New Roman"/>
                <w:sz w:val="24"/>
                <w:szCs w:val="24"/>
                <w:lang w:val="lt-LT" w:eastAsia="lt-LT"/>
              </w:rPr>
              <w:t xml:space="preserve">Inžinerinių statinių grupės: kiti inžineriniai statiniai – stoginės ir pan. </w:t>
            </w:r>
          </w:p>
          <w:p w14:paraId="0F9AC891" w14:textId="77777777" w:rsidR="00293A69" w:rsidRPr="006A0EA7" w:rsidRDefault="00293A69" w:rsidP="006F12BC">
            <w:pPr>
              <w:widowControl w:val="0"/>
              <w:spacing w:after="0"/>
              <w:jc w:val="both"/>
              <w:rPr>
                <w:rFonts w:ascii="Times New Roman" w:eastAsia="Lucida Sans Unicode" w:hAnsi="Times New Roman" w:cs="Times New Roman"/>
                <w:sz w:val="24"/>
                <w:szCs w:val="24"/>
                <w:lang w:val="lt-LT" w:eastAsia="lt-LT"/>
              </w:rPr>
            </w:pPr>
            <w:r w:rsidRPr="006A0EA7">
              <w:rPr>
                <w:rFonts w:ascii="Times New Roman" w:eastAsia="Lucida Sans Unicode" w:hAnsi="Times New Roman" w:cs="Times New Roman"/>
                <w:sz w:val="24"/>
                <w:szCs w:val="24"/>
                <w:lang w:val="lt-LT" w:eastAsia="lt-LT"/>
              </w:rPr>
              <w:t>Galutinę statinių grupių sudėtį tikslinti projektavimo metu.</w:t>
            </w:r>
          </w:p>
        </w:tc>
      </w:tr>
      <w:tr w:rsidR="00293A69" w:rsidRPr="006A0EA7" w14:paraId="5A7EE0C8"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509EED45"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6.</w:t>
            </w:r>
          </w:p>
        </w:tc>
        <w:tc>
          <w:tcPr>
            <w:tcW w:w="2824" w:type="dxa"/>
            <w:tcBorders>
              <w:top w:val="single" w:sz="4" w:space="0" w:color="auto"/>
              <w:left w:val="single" w:sz="4" w:space="0" w:color="auto"/>
              <w:bottom w:val="single" w:sz="4" w:space="0" w:color="auto"/>
              <w:right w:val="single" w:sz="4" w:space="0" w:color="auto"/>
            </w:tcBorders>
            <w:hideMark/>
          </w:tcPr>
          <w:p w14:paraId="7C015D15"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Statinio</w:t>
            </w:r>
            <w:r w:rsidRPr="006A0EA7">
              <w:rPr>
                <w:rFonts w:ascii="Times New Roman" w:eastAsia="Lucida Sans Unicode" w:hAnsi="Times New Roman" w:cs="Times New Roman"/>
                <w:b/>
                <w:sz w:val="24"/>
                <w:szCs w:val="24"/>
                <w:lang w:val="lt-LT" w:eastAsia="ar-SA"/>
              </w:rPr>
              <w:t xml:space="preserve"> </w:t>
            </w:r>
            <w:r w:rsidRPr="006A0EA7">
              <w:rPr>
                <w:rFonts w:ascii="Times New Roman" w:eastAsia="Lucida Sans Unicode" w:hAnsi="Times New Roman" w:cs="Times New Roman"/>
                <w:sz w:val="24"/>
                <w:szCs w:val="24"/>
                <w:lang w:val="lt-LT" w:eastAsia="ar-SA"/>
              </w:rPr>
              <w:t>(-</w:t>
            </w:r>
            <w:proofErr w:type="spellStart"/>
            <w:r w:rsidRPr="006A0EA7">
              <w:rPr>
                <w:rFonts w:ascii="Times New Roman" w:eastAsia="Lucida Sans Unicode" w:hAnsi="Times New Roman" w:cs="Times New Roman"/>
                <w:sz w:val="24"/>
                <w:szCs w:val="24"/>
                <w:lang w:val="lt-LT" w:eastAsia="ar-SA"/>
              </w:rPr>
              <w:t>ių</w:t>
            </w:r>
            <w:proofErr w:type="spellEnd"/>
            <w:r w:rsidRPr="006A0EA7">
              <w:rPr>
                <w:rFonts w:ascii="Times New Roman" w:eastAsia="Lucida Sans Unicode" w:hAnsi="Times New Roman" w:cs="Times New Roman"/>
                <w:sz w:val="24"/>
                <w:szCs w:val="24"/>
                <w:lang w:val="lt-LT" w:eastAsia="ar-SA"/>
              </w:rPr>
              <w:t>) ar statinių grupės paskirtis ir bendrieji (techniniai ir</w:t>
            </w:r>
            <w:r w:rsidRPr="006A0EA7">
              <w:rPr>
                <w:rFonts w:ascii="Times New Roman" w:eastAsia="Lucida Sans Unicode" w:hAnsi="Times New Roman" w:cs="Times New Roman"/>
                <w:b/>
                <w:sz w:val="24"/>
                <w:szCs w:val="24"/>
                <w:lang w:val="lt-LT" w:eastAsia="ar-SA"/>
              </w:rPr>
              <w:t xml:space="preserve"> </w:t>
            </w:r>
            <w:r w:rsidRPr="006A0EA7">
              <w:rPr>
                <w:rFonts w:ascii="Times New Roman" w:eastAsia="Lucida Sans Unicode" w:hAnsi="Times New Roman" w:cs="Times New Roman"/>
                <w:sz w:val="24"/>
                <w:szCs w:val="24"/>
                <w:lang w:val="lt-LT" w:eastAsia="ar-SA"/>
              </w:rPr>
              <w:t>paskirties) rodikliai</w:t>
            </w:r>
          </w:p>
        </w:tc>
        <w:tc>
          <w:tcPr>
            <w:tcW w:w="6549" w:type="dxa"/>
            <w:tcBorders>
              <w:top w:val="single" w:sz="4" w:space="0" w:color="auto"/>
              <w:left w:val="single" w:sz="4" w:space="0" w:color="auto"/>
              <w:bottom w:val="single" w:sz="4" w:space="0" w:color="auto"/>
              <w:right w:val="single" w:sz="4" w:space="0" w:color="auto"/>
            </w:tcBorders>
            <w:hideMark/>
          </w:tcPr>
          <w:p w14:paraId="5B5CF9D8" w14:textId="77777777" w:rsidR="00293A69" w:rsidRPr="006A0EA7" w:rsidRDefault="00293A69" w:rsidP="006F12BC">
            <w:pPr>
              <w:widowControl w:val="0"/>
              <w:spacing w:after="0"/>
              <w:jc w:val="both"/>
              <w:rPr>
                <w:rFonts w:ascii="Times New Roman" w:eastAsia="Lucida Sans Unicode" w:hAnsi="Times New Roman" w:cs="Times New Roman"/>
                <w:iCs/>
                <w:sz w:val="24"/>
                <w:szCs w:val="24"/>
                <w:lang w:val="lt-LT" w:eastAsia="ar-SA"/>
              </w:rPr>
            </w:pPr>
            <w:r w:rsidRPr="006A0EA7">
              <w:rPr>
                <w:rFonts w:ascii="Times New Roman" w:eastAsia="Lucida Sans Unicode" w:hAnsi="Times New Roman" w:cs="Times New Roman"/>
                <w:iCs/>
                <w:sz w:val="24"/>
                <w:szCs w:val="24"/>
                <w:lang w:val="lt-LT" w:eastAsia="ar-SA"/>
              </w:rPr>
              <w:t xml:space="preserve">Preliminarus vertinimas – I-II </w:t>
            </w:r>
            <w:proofErr w:type="spellStart"/>
            <w:r w:rsidRPr="006A0EA7">
              <w:rPr>
                <w:rFonts w:ascii="Times New Roman" w:eastAsia="Lucida Sans Unicode" w:hAnsi="Times New Roman" w:cs="Times New Roman"/>
                <w:iCs/>
                <w:sz w:val="24"/>
                <w:szCs w:val="24"/>
                <w:lang w:val="lt-LT" w:eastAsia="ar-SA"/>
              </w:rPr>
              <w:t>gr</w:t>
            </w:r>
            <w:proofErr w:type="spellEnd"/>
            <w:r w:rsidRPr="006A0EA7">
              <w:rPr>
                <w:rFonts w:ascii="Times New Roman" w:eastAsia="Lucida Sans Unicode" w:hAnsi="Times New Roman" w:cs="Times New Roman"/>
                <w:iCs/>
                <w:sz w:val="24"/>
                <w:szCs w:val="24"/>
                <w:lang w:val="lt-LT" w:eastAsia="ar-SA"/>
              </w:rPr>
              <w:t>. Nesudėtingieji statiniai</w:t>
            </w:r>
          </w:p>
          <w:p w14:paraId="18E9C031" w14:textId="77777777" w:rsidR="00293A69" w:rsidRPr="006A0EA7" w:rsidRDefault="00293A69" w:rsidP="006F12BC">
            <w:pPr>
              <w:widowControl w:val="0"/>
              <w:spacing w:after="0"/>
              <w:jc w:val="both"/>
              <w:rPr>
                <w:rFonts w:ascii="Times New Roman" w:eastAsia="Lucida Sans Unicode" w:hAnsi="Times New Roman" w:cs="Times New Roman"/>
                <w:iCs/>
                <w:sz w:val="24"/>
                <w:szCs w:val="24"/>
                <w:lang w:val="lt-LT" w:eastAsia="ar-SA"/>
              </w:rPr>
            </w:pPr>
            <w:r w:rsidRPr="006A0EA7">
              <w:rPr>
                <w:rFonts w:ascii="Times New Roman" w:eastAsia="Lucida Sans Unicode" w:hAnsi="Times New Roman" w:cs="Times New Roman"/>
                <w:iCs/>
                <w:sz w:val="24"/>
                <w:szCs w:val="24"/>
                <w:lang w:val="lt-LT" w:eastAsia="ar-SA"/>
              </w:rPr>
              <w:t>Galutines statinių kategorijas tikslinti projektavimo metu.</w:t>
            </w:r>
          </w:p>
        </w:tc>
      </w:tr>
      <w:tr w:rsidR="00293A69" w:rsidRPr="006A0EA7" w14:paraId="28534791"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50822F5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7.</w:t>
            </w:r>
          </w:p>
        </w:tc>
        <w:tc>
          <w:tcPr>
            <w:tcW w:w="2824" w:type="dxa"/>
            <w:tcBorders>
              <w:top w:val="single" w:sz="4" w:space="0" w:color="auto"/>
              <w:left w:val="single" w:sz="4" w:space="0" w:color="auto"/>
              <w:bottom w:val="single" w:sz="4" w:space="0" w:color="auto"/>
              <w:right w:val="single" w:sz="4" w:space="0" w:color="auto"/>
            </w:tcBorders>
            <w:hideMark/>
          </w:tcPr>
          <w:p w14:paraId="2D5F493E"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Statinio</w:t>
            </w:r>
            <w:r w:rsidRPr="006A0EA7">
              <w:rPr>
                <w:rFonts w:ascii="Times New Roman" w:eastAsia="Lucida Sans Unicode" w:hAnsi="Times New Roman" w:cs="Times New Roman"/>
                <w:b/>
                <w:sz w:val="24"/>
                <w:szCs w:val="24"/>
                <w:lang w:val="lt-LT" w:eastAsia="ar-SA"/>
              </w:rPr>
              <w:t xml:space="preserve"> </w:t>
            </w:r>
            <w:r w:rsidRPr="006A0EA7">
              <w:rPr>
                <w:rFonts w:ascii="Times New Roman" w:eastAsia="Lucida Sans Unicode" w:hAnsi="Times New Roman" w:cs="Times New Roman"/>
                <w:sz w:val="24"/>
                <w:szCs w:val="24"/>
                <w:lang w:val="lt-LT" w:eastAsia="ar-SA"/>
              </w:rPr>
              <w:t>statybos rūšis</w:t>
            </w:r>
          </w:p>
        </w:tc>
        <w:tc>
          <w:tcPr>
            <w:tcW w:w="6549" w:type="dxa"/>
            <w:tcBorders>
              <w:top w:val="single" w:sz="4" w:space="0" w:color="auto"/>
              <w:left w:val="single" w:sz="4" w:space="0" w:color="auto"/>
              <w:bottom w:val="single" w:sz="4" w:space="0" w:color="auto"/>
              <w:right w:val="single" w:sz="4" w:space="0" w:color="auto"/>
            </w:tcBorders>
            <w:hideMark/>
          </w:tcPr>
          <w:p w14:paraId="3B89962E"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Nauja statyba</w:t>
            </w:r>
          </w:p>
        </w:tc>
      </w:tr>
      <w:tr w:rsidR="00293A69" w:rsidRPr="006A0EA7" w14:paraId="6821240D"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1DED4BE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8.</w:t>
            </w:r>
          </w:p>
        </w:tc>
        <w:tc>
          <w:tcPr>
            <w:tcW w:w="2824" w:type="dxa"/>
            <w:tcBorders>
              <w:top w:val="single" w:sz="4" w:space="0" w:color="auto"/>
              <w:left w:val="single" w:sz="4" w:space="0" w:color="auto"/>
              <w:bottom w:val="single" w:sz="4" w:space="0" w:color="auto"/>
              <w:right w:val="single" w:sz="4" w:space="0" w:color="auto"/>
            </w:tcBorders>
            <w:hideMark/>
          </w:tcPr>
          <w:p w14:paraId="3384FE82"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Statinio kategorija</w:t>
            </w:r>
          </w:p>
        </w:tc>
        <w:tc>
          <w:tcPr>
            <w:tcW w:w="6549" w:type="dxa"/>
            <w:tcBorders>
              <w:top w:val="single" w:sz="4" w:space="0" w:color="auto"/>
              <w:left w:val="single" w:sz="4" w:space="0" w:color="auto"/>
              <w:bottom w:val="single" w:sz="4" w:space="0" w:color="auto"/>
              <w:right w:val="single" w:sz="4" w:space="0" w:color="auto"/>
            </w:tcBorders>
            <w:hideMark/>
          </w:tcPr>
          <w:p w14:paraId="1024A02A"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ar-SA"/>
              </w:rPr>
            </w:pPr>
            <w:r w:rsidRPr="006A0EA7">
              <w:rPr>
                <w:rFonts w:ascii="Times New Roman" w:eastAsia="Lucida Sans Unicode" w:hAnsi="Times New Roman" w:cs="Times New Roman"/>
                <w:iCs/>
                <w:sz w:val="24"/>
                <w:szCs w:val="24"/>
                <w:lang w:val="lt-LT" w:eastAsia="ar-SA"/>
              </w:rPr>
              <w:t xml:space="preserve">I-II </w:t>
            </w:r>
            <w:proofErr w:type="spellStart"/>
            <w:r w:rsidRPr="006A0EA7">
              <w:rPr>
                <w:rFonts w:ascii="Times New Roman" w:eastAsia="Lucida Sans Unicode" w:hAnsi="Times New Roman" w:cs="Times New Roman"/>
                <w:iCs/>
                <w:sz w:val="24"/>
                <w:szCs w:val="24"/>
                <w:lang w:val="lt-LT" w:eastAsia="ar-SA"/>
              </w:rPr>
              <w:t>gr</w:t>
            </w:r>
            <w:proofErr w:type="spellEnd"/>
            <w:r w:rsidRPr="006A0EA7">
              <w:rPr>
                <w:rFonts w:ascii="Times New Roman" w:eastAsia="Lucida Sans Unicode" w:hAnsi="Times New Roman" w:cs="Times New Roman"/>
                <w:iCs/>
                <w:sz w:val="24"/>
                <w:szCs w:val="24"/>
                <w:lang w:val="lt-LT" w:eastAsia="ar-SA"/>
              </w:rPr>
              <w:t>. nesudėtingieji.</w:t>
            </w:r>
          </w:p>
        </w:tc>
      </w:tr>
      <w:tr w:rsidR="00293A69" w:rsidRPr="006A0EA7" w14:paraId="4ABC0769"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5A70FAC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9.</w:t>
            </w:r>
          </w:p>
        </w:tc>
        <w:tc>
          <w:tcPr>
            <w:tcW w:w="2824" w:type="dxa"/>
            <w:tcBorders>
              <w:top w:val="single" w:sz="4" w:space="0" w:color="auto"/>
              <w:left w:val="single" w:sz="4" w:space="0" w:color="auto"/>
              <w:bottom w:val="single" w:sz="4" w:space="0" w:color="auto"/>
              <w:right w:val="single" w:sz="4" w:space="0" w:color="auto"/>
            </w:tcBorders>
            <w:hideMark/>
          </w:tcPr>
          <w:p w14:paraId="3B51D8B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Esamos statinio konstrukcijos, jų funkcinė paskirtis</w:t>
            </w:r>
          </w:p>
        </w:tc>
        <w:tc>
          <w:tcPr>
            <w:tcW w:w="6549" w:type="dxa"/>
            <w:tcBorders>
              <w:top w:val="single" w:sz="4" w:space="0" w:color="auto"/>
              <w:left w:val="single" w:sz="4" w:space="0" w:color="auto"/>
              <w:bottom w:val="single" w:sz="4" w:space="0" w:color="auto"/>
              <w:right w:val="single" w:sz="4" w:space="0" w:color="auto"/>
            </w:tcBorders>
            <w:hideMark/>
          </w:tcPr>
          <w:p w14:paraId="4DF3F3AB"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Inžineriniai statiniai;</w:t>
            </w:r>
          </w:p>
          <w:p w14:paraId="22D7C562"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Susiformavę savaiminiai pėsčiųjų takai ar aikštelės be nustatytų parametrų. Vietomis užžėlę savaiminiais želdiniais.</w:t>
            </w:r>
          </w:p>
        </w:tc>
      </w:tr>
      <w:tr w:rsidR="00293A69" w:rsidRPr="006A0EA7" w14:paraId="5D93AC3A"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2A75139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10.</w:t>
            </w:r>
          </w:p>
        </w:tc>
        <w:tc>
          <w:tcPr>
            <w:tcW w:w="2824" w:type="dxa"/>
            <w:tcBorders>
              <w:top w:val="single" w:sz="4" w:space="0" w:color="auto"/>
              <w:left w:val="single" w:sz="4" w:space="0" w:color="auto"/>
              <w:bottom w:val="single" w:sz="4" w:space="0" w:color="auto"/>
              <w:right w:val="single" w:sz="4" w:space="0" w:color="auto"/>
            </w:tcBorders>
            <w:hideMark/>
          </w:tcPr>
          <w:p w14:paraId="687CAC5E"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Duomenys apie statytojo turimus ar numatomus įsigyti įrenginius ir statybos produktus</w:t>
            </w:r>
          </w:p>
        </w:tc>
        <w:tc>
          <w:tcPr>
            <w:tcW w:w="6549" w:type="dxa"/>
            <w:tcBorders>
              <w:top w:val="single" w:sz="4" w:space="0" w:color="auto"/>
              <w:left w:val="single" w:sz="4" w:space="0" w:color="auto"/>
              <w:bottom w:val="single" w:sz="4" w:space="0" w:color="auto"/>
              <w:right w:val="single" w:sz="4" w:space="0" w:color="auto"/>
            </w:tcBorders>
            <w:hideMark/>
          </w:tcPr>
          <w:p w14:paraId="11ED744F"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ar-SA"/>
              </w:rPr>
            </w:pPr>
            <w:r w:rsidRPr="006A0EA7">
              <w:rPr>
                <w:rFonts w:ascii="Times New Roman" w:eastAsia="Lucida Sans Unicode" w:hAnsi="Times New Roman" w:cs="Times New Roman"/>
                <w:iCs/>
                <w:sz w:val="24"/>
                <w:szCs w:val="24"/>
                <w:lang w:val="lt-LT" w:eastAsia="ar-SA"/>
              </w:rPr>
              <w:t>Reikalavimų nėra.</w:t>
            </w:r>
          </w:p>
        </w:tc>
      </w:tr>
      <w:tr w:rsidR="00293A69" w:rsidRPr="006A0EA7" w14:paraId="58C3BCFE"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0543096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11.</w:t>
            </w:r>
          </w:p>
        </w:tc>
        <w:tc>
          <w:tcPr>
            <w:tcW w:w="2824" w:type="dxa"/>
            <w:tcBorders>
              <w:top w:val="single" w:sz="4" w:space="0" w:color="auto"/>
              <w:left w:val="single" w:sz="4" w:space="0" w:color="auto"/>
              <w:bottom w:val="single" w:sz="4" w:space="0" w:color="auto"/>
              <w:right w:val="single" w:sz="4" w:space="0" w:color="auto"/>
            </w:tcBorders>
            <w:hideMark/>
          </w:tcPr>
          <w:p w14:paraId="77CBC60C"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Lėšų dydis projekto realizavimui</w:t>
            </w:r>
          </w:p>
        </w:tc>
        <w:tc>
          <w:tcPr>
            <w:tcW w:w="6549" w:type="dxa"/>
            <w:tcBorders>
              <w:top w:val="single" w:sz="4" w:space="0" w:color="auto"/>
              <w:left w:val="single" w:sz="4" w:space="0" w:color="auto"/>
              <w:bottom w:val="single" w:sz="4" w:space="0" w:color="auto"/>
              <w:right w:val="single" w:sz="4" w:space="0" w:color="auto"/>
            </w:tcBorders>
            <w:hideMark/>
          </w:tcPr>
          <w:p w14:paraId="5F79A535"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iki 118 000 Eur su PVM</w:t>
            </w:r>
          </w:p>
        </w:tc>
      </w:tr>
      <w:tr w:rsidR="00293A69" w:rsidRPr="006A0EA7" w14:paraId="4C4E6A80"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tcPr>
          <w:p w14:paraId="683634D6"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p>
        </w:tc>
        <w:tc>
          <w:tcPr>
            <w:tcW w:w="9373" w:type="dxa"/>
            <w:gridSpan w:val="2"/>
            <w:tcBorders>
              <w:top w:val="single" w:sz="4" w:space="0" w:color="auto"/>
              <w:left w:val="single" w:sz="4" w:space="0" w:color="auto"/>
              <w:bottom w:val="single" w:sz="4" w:space="0" w:color="auto"/>
              <w:right w:val="single" w:sz="4" w:space="0" w:color="auto"/>
            </w:tcBorders>
            <w:hideMark/>
          </w:tcPr>
          <w:p w14:paraId="0295EA69" w14:textId="77777777" w:rsidR="00293A69" w:rsidRPr="006A0EA7" w:rsidRDefault="00293A69" w:rsidP="006F12BC">
            <w:pPr>
              <w:widowControl w:val="0"/>
              <w:suppressAutoHyphens/>
              <w:spacing w:after="0"/>
              <w:ind w:left="360"/>
              <w:jc w:val="center"/>
              <w:rPr>
                <w:rFonts w:ascii="Times New Roman" w:eastAsia="Lucida Sans Unicode" w:hAnsi="Times New Roman" w:cs="Times New Roman"/>
                <w:b/>
                <w:sz w:val="24"/>
                <w:szCs w:val="24"/>
                <w:lang w:val="lt-LT" w:eastAsia="ar-SA"/>
              </w:rPr>
            </w:pPr>
            <w:r w:rsidRPr="006A0EA7">
              <w:rPr>
                <w:rFonts w:ascii="Times New Roman" w:eastAsia="Lucida Sans Unicode" w:hAnsi="Times New Roman" w:cs="Times New Roman"/>
                <w:b/>
                <w:sz w:val="24"/>
                <w:szCs w:val="24"/>
                <w:lang w:val="lt-LT" w:eastAsia="ar-SA"/>
              </w:rPr>
              <w:t xml:space="preserve">II. Perkamų paslaugų apimtis ir trukmė </w:t>
            </w:r>
          </w:p>
        </w:tc>
      </w:tr>
      <w:tr w:rsidR="00293A69" w:rsidRPr="006A0EA7" w14:paraId="3039FAC2"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77589EB8"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lastRenderedPageBreak/>
              <w:t>12.</w:t>
            </w:r>
          </w:p>
        </w:tc>
        <w:tc>
          <w:tcPr>
            <w:tcW w:w="2824" w:type="dxa"/>
            <w:tcBorders>
              <w:top w:val="single" w:sz="4" w:space="0" w:color="auto"/>
              <w:left w:val="single" w:sz="4" w:space="0" w:color="auto"/>
              <w:bottom w:val="single" w:sz="4" w:space="0" w:color="auto"/>
              <w:right w:val="single" w:sz="4" w:space="0" w:color="auto"/>
            </w:tcBorders>
            <w:hideMark/>
          </w:tcPr>
          <w:p w14:paraId="1DCDF11B"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Perkamų paslaugų apimtis:</w:t>
            </w:r>
          </w:p>
        </w:tc>
        <w:tc>
          <w:tcPr>
            <w:tcW w:w="6549" w:type="dxa"/>
            <w:tcBorders>
              <w:top w:val="single" w:sz="4" w:space="0" w:color="auto"/>
              <w:left w:val="single" w:sz="4" w:space="0" w:color="auto"/>
              <w:bottom w:val="single" w:sz="4" w:space="0" w:color="auto"/>
              <w:right w:val="single" w:sz="4" w:space="0" w:color="auto"/>
            </w:tcBorders>
          </w:tcPr>
          <w:p w14:paraId="00A760D2"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Supaprastintas statybos projektas ir statybos skaičiuojamosios kainos nustatymo dalis.</w:t>
            </w:r>
          </w:p>
        </w:tc>
      </w:tr>
      <w:tr w:rsidR="00293A69" w:rsidRPr="006A0EA7" w14:paraId="538BDB3B"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3B55AD3C"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12.1.</w:t>
            </w:r>
          </w:p>
        </w:tc>
        <w:tc>
          <w:tcPr>
            <w:tcW w:w="2824" w:type="dxa"/>
            <w:tcBorders>
              <w:top w:val="single" w:sz="4" w:space="0" w:color="auto"/>
              <w:left w:val="single" w:sz="4" w:space="0" w:color="auto"/>
              <w:bottom w:val="single" w:sz="4" w:space="0" w:color="auto"/>
              <w:right w:val="single" w:sz="4" w:space="0" w:color="auto"/>
            </w:tcBorders>
            <w:hideMark/>
          </w:tcPr>
          <w:p w14:paraId="60E3A415" w14:textId="77777777" w:rsidR="00293A69" w:rsidRPr="006A0EA7" w:rsidRDefault="00293A69" w:rsidP="006F12BC">
            <w:pPr>
              <w:widowControl w:val="0"/>
              <w:suppressAutoHyphens/>
              <w:spacing w:after="0"/>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Projektavimo paslaugos </w:t>
            </w:r>
          </w:p>
        </w:tc>
        <w:tc>
          <w:tcPr>
            <w:tcW w:w="6549" w:type="dxa"/>
            <w:tcBorders>
              <w:top w:val="single" w:sz="4" w:space="0" w:color="auto"/>
              <w:left w:val="single" w:sz="4" w:space="0" w:color="auto"/>
              <w:bottom w:val="single" w:sz="4" w:space="0" w:color="auto"/>
              <w:right w:val="single" w:sz="4" w:space="0" w:color="auto"/>
            </w:tcBorders>
            <w:hideMark/>
          </w:tcPr>
          <w:p w14:paraId="181AB484"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Perkamos įprastos paslaugos, kurias projektuotojas privalo atlikti pagal Statybos įstatymo, STR 1.04.04:2017 „Statinio projektavimas, projekto ekspertizė“ ir kitų norminių teisės aktų reikalavimus.</w:t>
            </w:r>
          </w:p>
        </w:tc>
      </w:tr>
      <w:tr w:rsidR="00293A69" w:rsidRPr="006A0EA7" w14:paraId="2872D3ED"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376657E0"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12.2.</w:t>
            </w:r>
          </w:p>
        </w:tc>
        <w:tc>
          <w:tcPr>
            <w:tcW w:w="2824" w:type="dxa"/>
            <w:tcBorders>
              <w:top w:val="single" w:sz="4" w:space="0" w:color="auto"/>
              <w:left w:val="single" w:sz="4" w:space="0" w:color="auto"/>
              <w:bottom w:val="single" w:sz="4" w:space="0" w:color="auto"/>
              <w:right w:val="single" w:sz="4" w:space="0" w:color="auto"/>
            </w:tcBorders>
            <w:hideMark/>
          </w:tcPr>
          <w:p w14:paraId="6C46065D"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Kitos paslaugos, susijusios su projektavimo paslaugomis</w:t>
            </w:r>
          </w:p>
        </w:tc>
        <w:tc>
          <w:tcPr>
            <w:tcW w:w="6549" w:type="dxa"/>
            <w:tcBorders>
              <w:top w:val="single" w:sz="4" w:space="0" w:color="auto"/>
              <w:left w:val="single" w:sz="4" w:space="0" w:color="auto"/>
              <w:bottom w:val="single" w:sz="4" w:space="0" w:color="auto"/>
              <w:right w:val="single" w:sz="4" w:space="0" w:color="auto"/>
            </w:tcBorders>
            <w:hideMark/>
          </w:tcPr>
          <w:p w14:paraId="556EFD65"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Papildomai atlikti:</w:t>
            </w:r>
          </w:p>
          <w:p w14:paraId="1DFBDCD7" w14:textId="77777777" w:rsidR="00293A69" w:rsidRPr="006A0EA7" w:rsidRDefault="00293A69" w:rsidP="00293A69">
            <w:pPr>
              <w:widowControl w:val="0"/>
              <w:numPr>
                <w:ilvl w:val="0"/>
                <w:numId w:val="111"/>
              </w:numPr>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topografinės nuotraukos atlikimas;</w:t>
            </w:r>
          </w:p>
          <w:p w14:paraId="6253F314" w14:textId="77777777" w:rsidR="00293A69" w:rsidRPr="006A0EA7" w:rsidRDefault="00293A69" w:rsidP="00293A69">
            <w:pPr>
              <w:widowControl w:val="0"/>
              <w:numPr>
                <w:ilvl w:val="0"/>
                <w:numId w:val="111"/>
              </w:numPr>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visų kitų suderinimų ir leidimų, kokių gali prireikti darbų atlikimui ir sutarties įvykdymui gavimas, įskaitant ir statybą leidžiantį dokumentą;</w:t>
            </w:r>
          </w:p>
          <w:p w14:paraId="49A13156" w14:textId="77777777" w:rsidR="00293A69" w:rsidRPr="006A0EA7" w:rsidRDefault="00293A69" w:rsidP="00293A69">
            <w:pPr>
              <w:widowControl w:val="0"/>
              <w:numPr>
                <w:ilvl w:val="0"/>
                <w:numId w:val="111"/>
              </w:numPr>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 xml:space="preserve">įvertinus pateiktas ekspertizės pastabas ir derinimo IS </w:t>
            </w:r>
            <w:proofErr w:type="spellStart"/>
            <w:r w:rsidRPr="006A0EA7">
              <w:rPr>
                <w:rFonts w:ascii="Times New Roman" w:eastAsia="Lucida Sans Unicode" w:hAnsi="Times New Roman" w:cs="Times New Roman"/>
                <w:iCs/>
                <w:sz w:val="24"/>
                <w:szCs w:val="24"/>
                <w:lang w:val="lt-LT" w:eastAsia="lt-LT"/>
              </w:rPr>
              <w:t>Infostatyba</w:t>
            </w:r>
            <w:proofErr w:type="spellEnd"/>
            <w:r w:rsidRPr="006A0EA7">
              <w:rPr>
                <w:rFonts w:ascii="Times New Roman" w:eastAsia="Lucida Sans Unicode" w:hAnsi="Times New Roman" w:cs="Times New Roman"/>
                <w:iCs/>
                <w:sz w:val="24"/>
                <w:szCs w:val="24"/>
                <w:lang w:val="lt-LT" w:eastAsia="lt-LT"/>
              </w:rPr>
              <w:t xml:space="preserve"> su institucijomis pastabas, koreguoti projektinius sprendinius;</w:t>
            </w:r>
          </w:p>
          <w:p w14:paraId="47EE9FBC"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p>
        </w:tc>
      </w:tr>
      <w:tr w:rsidR="00293A69" w:rsidRPr="006A0EA7" w14:paraId="7CBDBF46"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583902C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12.3.</w:t>
            </w:r>
          </w:p>
        </w:tc>
        <w:tc>
          <w:tcPr>
            <w:tcW w:w="2824" w:type="dxa"/>
            <w:tcBorders>
              <w:top w:val="single" w:sz="4" w:space="0" w:color="auto"/>
              <w:left w:val="single" w:sz="4" w:space="0" w:color="auto"/>
              <w:bottom w:val="single" w:sz="4" w:space="0" w:color="auto"/>
              <w:right w:val="single" w:sz="4" w:space="0" w:color="auto"/>
            </w:tcBorders>
            <w:hideMark/>
          </w:tcPr>
          <w:p w14:paraId="1E2BE09D"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Projekto vykdymo priežiūra</w:t>
            </w:r>
          </w:p>
        </w:tc>
        <w:tc>
          <w:tcPr>
            <w:tcW w:w="6549" w:type="dxa"/>
            <w:tcBorders>
              <w:top w:val="single" w:sz="4" w:space="0" w:color="auto"/>
              <w:left w:val="single" w:sz="4" w:space="0" w:color="auto"/>
              <w:bottom w:val="single" w:sz="4" w:space="0" w:color="auto"/>
              <w:right w:val="single" w:sz="4" w:space="0" w:color="auto"/>
            </w:tcBorders>
            <w:hideMark/>
          </w:tcPr>
          <w:p w14:paraId="14549E7C"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Numatoma. Teikdamas paslaugas, paslaugos teikėjas užsakovui pareikalavus turės parengti ataskaitas:</w:t>
            </w:r>
          </w:p>
          <w:p w14:paraId="0D50BE69"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-tarpinė ataskaita pateikiama per 15 d., joje apibendrinama paslaugos teikimo veikla;</w:t>
            </w:r>
          </w:p>
          <w:p w14:paraId="6DA580EF"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 xml:space="preserve">-baigiamoji ataskaita pateikiama per vieną mėnesį nuo projekto įgyvendinimo dienos. Šioje ataskaitoje trumpai aprašoma projekto vykdymo priežiūros eiga; </w:t>
            </w:r>
          </w:p>
          <w:p w14:paraId="015032E9"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-ataskaitos rengiamos lietuvių kalba ir pateikiamos užsakovui el. paštu.</w:t>
            </w:r>
          </w:p>
        </w:tc>
      </w:tr>
      <w:tr w:rsidR="00293A69" w:rsidRPr="006A0EA7" w14:paraId="7A439FBD"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165FEE3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13.</w:t>
            </w:r>
          </w:p>
        </w:tc>
        <w:tc>
          <w:tcPr>
            <w:tcW w:w="2824" w:type="dxa"/>
            <w:tcBorders>
              <w:top w:val="single" w:sz="4" w:space="0" w:color="auto"/>
              <w:left w:val="single" w:sz="4" w:space="0" w:color="auto"/>
              <w:bottom w:val="single" w:sz="4" w:space="0" w:color="auto"/>
              <w:right w:val="single" w:sz="4" w:space="0" w:color="auto"/>
            </w:tcBorders>
            <w:hideMark/>
          </w:tcPr>
          <w:p w14:paraId="7941CCA7"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Paslaugų teikimo pradžia ir trukmė</w:t>
            </w:r>
          </w:p>
        </w:tc>
        <w:tc>
          <w:tcPr>
            <w:tcW w:w="6549" w:type="dxa"/>
            <w:tcBorders>
              <w:top w:val="single" w:sz="4" w:space="0" w:color="auto"/>
              <w:left w:val="single" w:sz="4" w:space="0" w:color="auto"/>
              <w:bottom w:val="single" w:sz="4" w:space="0" w:color="auto"/>
              <w:right w:val="single" w:sz="4" w:space="0" w:color="auto"/>
            </w:tcBorders>
            <w:hideMark/>
          </w:tcPr>
          <w:p w14:paraId="6C55105C"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Paslaugos pradedamos teikti iš kart po projektavimo paslaugų sutarties pasirašymo.</w:t>
            </w:r>
          </w:p>
          <w:p w14:paraId="166196A1" w14:textId="4DE2AE35"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Supaprastinto statybos projekto parengimo trukmė - </w:t>
            </w:r>
            <w:r w:rsidRPr="006A0EA7">
              <w:rPr>
                <w:rFonts w:ascii="Times New Roman" w:hAnsi="Times New Roman" w:cs="Times New Roman"/>
                <w:iCs/>
                <w:sz w:val="24"/>
                <w:szCs w:val="24"/>
                <w:lang w:val="lt-LT" w:eastAsia="lt-LT"/>
              </w:rPr>
              <w:t>tiekėjo pasiūlytas terminas</w:t>
            </w:r>
          </w:p>
          <w:p w14:paraId="38DC660C"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Projekto vykdymo priežiūros paslaugos pradžia – statybos darbų pradžia, pabaiga statybos darbų pabaiga.</w:t>
            </w:r>
          </w:p>
        </w:tc>
      </w:tr>
      <w:tr w:rsidR="00293A69" w:rsidRPr="006A0EA7" w14:paraId="03F1F11E"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tcPr>
          <w:p w14:paraId="0F541D82"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p>
        </w:tc>
        <w:tc>
          <w:tcPr>
            <w:tcW w:w="9373" w:type="dxa"/>
            <w:gridSpan w:val="2"/>
            <w:tcBorders>
              <w:top w:val="single" w:sz="4" w:space="0" w:color="auto"/>
              <w:left w:val="single" w:sz="4" w:space="0" w:color="auto"/>
              <w:bottom w:val="single" w:sz="4" w:space="0" w:color="auto"/>
              <w:right w:val="single" w:sz="4" w:space="0" w:color="auto"/>
            </w:tcBorders>
            <w:hideMark/>
          </w:tcPr>
          <w:p w14:paraId="28FCC3D8" w14:textId="77777777" w:rsidR="00293A69" w:rsidRPr="006A0EA7" w:rsidRDefault="00293A69" w:rsidP="006F12BC">
            <w:pPr>
              <w:widowControl w:val="0"/>
              <w:suppressAutoHyphens/>
              <w:spacing w:after="0"/>
              <w:ind w:left="360"/>
              <w:jc w:val="center"/>
              <w:rPr>
                <w:rFonts w:ascii="Times New Roman" w:eastAsia="Lucida Sans Unicode" w:hAnsi="Times New Roman" w:cs="Times New Roman"/>
                <w:b/>
                <w:sz w:val="24"/>
                <w:szCs w:val="24"/>
                <w:lang w:val="lt-LT" w:eastAsia="ar-SA"/>
              </w:rPr>
            </w:pPr>
            <w:r w:rsidRPr="006A0EA7">
              <w:rPr>
                <w:rFonts w:ascii="Times New Roman" w:eastAsia="Lucida Sans Unicode" w:hAnsi="Times New Roman" w:cs="Times New Roman"/>
                <w:b/>
                <w:sz w:val="24"/>
                <w:szCs w:val="24"/>
                <w:lang w:val="lt-LT" w:eastAsia="ar-SA"/>
              </w:rPr>
              <w:t>III. Reikalavimai projektavimo paslaugoms</w:t>
            </w:r>
          </w:p>
        </w:tc>
      </w:tr>
      <w:tr w:rsidR="00293A69" w:rsidRPr="006A0EA7" w14:paraId="474E4D3B"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73BBAF7D"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14.</w:t>
            </w:r>
          </w:p>
        </w:tc>
        <w:tc>
          <w:tcPr>
            <w:tcW w:w="2824" w:type="dxa"/>
            <w:tcBorders>
              <w:top w:val="single" w:sz="4" w:space="0" w:color="auto"/>
              <w:left w:val="single" w:sz="4" w:space="0" w:color="auto"/>
              <w:bottom w:val="single" w:sz="4" w:space="0" w:color="auto"/>
              <w:right w:val="single" w:sz="4" w:space="0" w:color="auto"/>
            </w:tcBorders>
            <w:hideMark/>
          </w:tcPr>
          <w:p w14:paraId="024832F8" w14:textId="77777777" w:rsidR="00293A69" w:rsidRPr="006A0EA7" w:rsidRDefault="00293A69" w:rsidP="006F12BC">
            <w:pPr>
              <w:widowControl w:val="0"/>
              <w:suppressAutoHyphens/>
              <w:spacing w:after="0"/>
              <w:jc w:val="both"/>
              <w:rPr>
                <w:rFonts w:ascii="Times New Roman" w:eastAsia="Lucida Sans Unicode" w:hAnsi="Times New Roman" w:cs="Times New Roman"/>
                <w:b/>
                <w:sz w:val="24"/>
                <w:szCs w:val="24"/>
                <w:u w:val="single"/>
                <w:lang w:val="lt-LT" w:eastAsia="ar-SA"/>
              </w:rPr>
            </w:pPr>
            <w:r w:rsidRPr="006A0EA7">
              <w:rPr>
                <w:rFonts w:ascii="Times New Roman" w:eastAsia="Lucida Sans Unicode" w:hAnsi="Times New Roman" w:cs="Times New Roman"/>
                <w:sz w:val="24"/>
                <w:szCs w:val="24"/>
                <w:lang w:val="lt-LT" w:eastAsia="ar-SA"/>
              </w:rPr>
              <w:t>Projekto rengimo dokumentams taikomi</w:t>
            </w:r>
            <w:r w:rsidRPr="006A0EA7">
              <w:rPr>
                <w:rFonts w:ascii="Times New Roman" w:eastAsia="Lucida Sans Unicode" w:hAnsi="Times New Roman" w:cs="Times New Roman"/>
                <w:b/>
                <w:sz w:val="24"/>
                <w:szCs w:val="24"/>
                <w:lang w:val="lt-LT" w:eastAsia="ar-SA"/>
              </w:rPr>
              <w:t xml:space="preserve"> </w:t>
            </w:r>
            <w:r w:rsidRPr="006A0EA7">
              <w:rPr>
                <w:rFonts w:ascii="Times New Roman" w:eastAsia="Lucida Sans Unicode" w:hAnsi="Times New Roman" w:cs="Times New Roman"/>
                <w:sz w:val="24"/>
                <w:szCs w:val="24"/>
                <w:lang w:val="lt-LT" w:eastAsia="ar-SA"/>
              </w:rPr>
              <w:t xml:space="preserve">teisės aktai, normatyviniai statybos techniniai dokumentai bei normatyviniai statinio saugos ir paskirties dokumentai, teritorijų planavimo dokumentai. </w:t>
            </w:r>
          </w:p>
        </w:tc>
        <w:tc>
          <w:tcPr>
            <w:tcW w:w="6549" w:type="dxa"/>
            <w:tcBorders>
              <w:top w:val="single" w:sz="4" w:space="0" w:color="auto"/>
              <w:left w:val="single" w:sz="4" w:space="0" w:color="auto"/>
              <w:bottom w:val="single" w:sz="4" w:space="0" w:color="auto"/>
              <w:right w:val="single" w:sz="4" w:space="0" w:color="auto"/>
            </w:tcBorders>
            <w:hideMark/>
          </w:tcPr>
          <w:p w14:paraId="26D7FE94"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Projektas rengiamas Lietuvos Respublikos Statybos įstatymu ir kitais įstatymais, reglamentuojančiais statinio saugos ir paskirties reikalavimus, teisės aktais, reglamentuojančiais esminius statinių reikalavimus, kitais teisės aktais, teritorijų planavimo ir normatyviniais statybos techniniais dokumentais, normatyviniais statinio saugos ir paskirties dokumentais, statinio projekto rengimo dokumentais, projektavimo paslaugų suteikimo sutartimi. Įvertinti saugomas teritorijas.</w:t>
            </w:r>
          </w:p>
        </w:tc>
      </w:tr>
      <w:tr w:rsidR="00293A69" w:rsidRPr="006A0EA7" w14:paraId="34BB00CC"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21F5BCA2"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15.</w:t>
            </w:r>
          </w:p>
        </w:tc>
        <w:tc>
          <w:tcPr>
            <w:tcW w:w="2824" w:type="dxa"/>
            <w:tcBorders>
              <w:top w:val="single" w:sz="4" w:space="0" w:color="auto"/>
              <w:left w:val="single" w:sz="4" w:space="0" w:color="auto"/>
              <w:bottom w:val="single" w:sz="4" w:space="0" w:color="auto"/>
              <w:right w:val="single" w:sz="4" w:space="0" w:color="auto"/>
            </w:tcBorders>
            <w:hideMark/>
          </w:tcPr>
          <w:p w14:paraId="6B52516A"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Funkciniai (paskirties) ir naudojimo (eksploataciniai) reikalavimai statiniui </w:t>
            </w:r>
            <w:r w:rsidRPr="006A0EA7">
              <w:rPr>
                <w:rFonts w:ascii="Times New Roman" w:eastAsia="Lucida Sans Unicode" w:hAnsi="Times New Roman" w:cs="Times New Roman"/>
                <w:sz w:val="24"/>
                <w:szCs w:val="24"/>
                <w:lang w:val="lt-LT" w:eastAsia="ar-SA"/>
              </w:rPr>
              <w:lastRenderedPageBreak/>
              <w:t>(statinių grupei)</w:t>
            </w:r>
          </w:p>
        </w:tc>
        <w:tc>
          <w:tcPr>
            <w:tcW w:w="6549" w:type="dxa"/>
            <w:tcBorders>
              <w:top w:val="single" w:sz="4" w:space="0" w:color="auto"/>
              <w:left w:val="single" w:sz="4" w:space="0" w:color="auto"/>
              <w:bottom w:val="single" w:sz="4" w:space="0" w:color="auto"/>
              <w:right w:val="single" w:sz="4" w:space="0" w:color="auto"/>
            </w:tcBorders>
            <w:hideMark/>
          </w:tcPr>
          <w:p w14:paraId="500A430C"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lastRenderedPageBreak/>
              <w:t>Visos siūlomos tvarkymo ir pritaikymo lankymui priemonės, infrastruktūra turi derėti kraštovaizdyje ir tarpusavyje, turi būti ne tik estetiška, bet ir ilgaamžė, atspari vandalizmui ir aplinkos poveikiui, ergonomiška, patogi naudoti lankytojams;</w:t>
            </w:r>
          </w:p>
        </w:tc>
      </w:tr>
      <w:tr w:rsidR="00293A69" w:rsidRPr="006A0EA7" w14:paraId="2EE4EC0C"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051A58FF"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16.</w:t>
            </w:r>
          </w:p>
        </w:tc>
        <w:tc>
          <w:tcPr>
            <w:tcW w:w="2824" w:type="dxa"/>
            <w:tcBorders>
              <w:top w:val="single" w:sz="4" w:space="0" w:color="auto"/>
              <w:left w:val="single" w:sz="4" w:space="0" w:color="auto"/>
              <w:bottom w:val="single" w:sz="4" w:space="0" w:color="auto"/>
              <w:right w:val="single" w:sz="4" w:space="0" w:color="auto"/>
            </w:tcBorders>
            <w:hideMark/>
          </w:tcPr>
          <w:p w14:paraId="5ED4DBAB"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Aplinkosaugos, sveikatos, saugomos teritorijos ir nekilnojamosios kultūros paveldo vertybės apsaugos reikalavimai</w:t>
            </w:r>
          </w:p>
        </w:tc>
        <w:tc>
          <w:tcPr>
            <w:tcW w:w="6549" w:type="dxa"/>
            <w:tcBorders>
              <w:top w:val="single" w:sz="4" w:space="0" w:color="auto"/>
              <w:left w:val="single" w:sz="4" w:space="0" w:color="auto"/>
              <w:bottom w:val="single" w:sz="4" w:space="0" w:color="auto"/>
              <w:right w:val="single" w:sz="4" w:space="0" w:color="auto"/>
            </w:tcBorders>
            <w:hideMark/>
          </w:tcPr>
          <w:p w14:paraId="26FC0F55"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Vadovautis teisės aktuose numatytais aplinkosaugos, sveikatos, saugomos teritorijos ir nekilnojamosios kultūros paveldo vertybės apsaugos reikalavimais.</w:t>
            </w:r>
          </w:p>
        </w:tc>
      </w:tr>
      <w:tr w:rsidR="00293A69" w:rsidRPr="006A0EA7" w14:paraId="4F69AC66"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1F405CBB"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17.</w:t>
            </w:r>
          </w:p>
        </w:tc>
        <w:tc>
          <w:tcPr>
            <w:tcW w:w="2824" w:type="dxa"/>
            <w:tcBorders>
              <w:top w:val="single" w:sz="4" w:space="0" w:color="auto"/>
              <w:left w:val="single" w:sz="4" w:space="0" w:color="auto"/>
              <w:bottom w:val="single" w:sz="4" w:space="0" w:color="auto"/>
              <w:right w:val="single" w:sz="4" w:space="0" w:color="auto"/>
            </w:tcBorders>
            <w:hideMark/>
          </w:tcPr>
          <w:p w14:paraId="033239A5"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Universaliojo dizaino principų taikymo reikalavimai</w:t>
            </w:r>
          </w:p>
        </w:tc>
        <w:tc>
          <w:tcPr>
            <w:tcW w:w="6549" w:type="dxa"/>
            <w:tcBorders>
              <w:top w:val="single" w:sz="4" w:space="0" w:color="auto"/>
              <w:left w:val="single" w:sz="4" w:space="0" w:color="auto"/>
              <w:bottom w:val="single" w:sz="4" w:space="0" w:color="auto"/>
              <w:right w:val="single" w:sz="4" w:space="0" w:color="auto"/>
            </w:tcBorders>
            <w:hideMark/>
          </w:tcPr>
          <w:p w14:paraId="38DA1BE6"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Projektuojant įvertinti universaliojo dizaino principus.   </w:t>
            </w:r>
          </w:p>
          <w:p w14:paraId="226D1FCC"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p>
        </w:tc>
      </w:tr>
      <w:tr w:rsidR="00293A69" w:rsidRPr="006A0EA7" w14:paraId="35622AED"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2407B65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18.</w:t>
            </w:r>
          </w:p>
        </w:tc>
        <w:tc>
          <w:tcPr>
            <w:tcW w:w="2824" w:type="dxa"/>
            <w:tcBorders>
              <w:top w:val="single" w:sz="4" w:space="0" w:color="auto"/>
              <w:left w:val="single" w:sz="4" w:space="0" w:color="auto"/>
              <w:bottom w:val="single" w:sz="4" w:space="0" w:color="auto"/>
              <w:right w:val="single" w:sz="4" w:space="0" w:color="auto"/>
            </w:tcBorders>
            <w:hideMark/>
          </w:tcPr>
          <w:p w14:paraId="56EB4062"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Techniniai, kokybiniai (estetiniai, komforto, energinio naudingumo, triukšmo lygio ir t.t.) reikalavimai pagal statinio projekto sprendinių dalis</w:t>
            </w:r>
          </w:p>
        </w:tc>
        <w:tc>
          <w:tcPr>
            <w:tcW w:w="6549" w:type="dxa"/>
            <w:tcBorders>
              <w:top w:val="single" w:sz="4" w:space="0" w:color="auto"/>
              <w:left w:val="single" w:sz="4" w:space="0" w:color="auto"/>
              <w:bottom w:val="single" w:sz="4" w:space="0" w:color="auto"/>
              <w:right w:val="single" w:sz="4" w:space="0" w:color="auto"/>
            </w:tcBorders>
            <w:hideMark/>
          </w:tcPr>
          <w:p w14:paraId="1A11D774" w14:textId="0736AD50" w:rsidR="00293A69" w:rsidRPr="006A0EA7" w:rsidRDefault="00293A69" w:rsidP="00293A69">
            <w:pPr>
              <w:pStyle w:val="Sraopastraipa"/>
              <w:widowControl w:val="0"/>
              <w:numPr>
                <w:ilvl w:val="0"/>
                <w:numId w:val="115"/>
              </w:numPr>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prieš įvažiavimą į Šiluvą nuo Raseinių miesto pusės, sudarant galimybę aplankyti Kryžių kelią ir Šiluvos šilą, numatyti </w:t>
            </w:r>
            <w:r w:rsidRPr="004A7A3F">
              <w:rPr>
                <w:rFonts w:ascii="Times New Roman" w:eastAsia="Lucida Sans Unicode" w:hAnsi="Times New Roman" w:cs="Times New Roman"/>
                <w:strike/>
                <w:sz w:val="24"/>
                <w:szCs w:val="24"/>
                <w:highlight w:val="yellow"/>
                <w:lang w:val="lt-LT" w:eastAsia="ar-SA"/>
              </w:rPr>
              <w:t>automobilių sustojimo</w:t>
            </w:r>
            <w:r w:rsidRPr="006A0EA7">
              <w:rPr>
                <w:rFonts w:ascii="Times New Roman" w:eastAsia="Lucida Sans Unicode" w:hAnsi="Times New Roman" w:cs="Times New Roman"/>
                <w:sz w:val="24"/>
                <w:szCs w:val="24"/>
                <w:lang w:val="lt-LT" w:eastAsia="ar-SA"/>
              </w:rPr>
              <w:t xml:space="preserve"> </w:t>
            </w:r>
            <w:r w:rsidR="004A7A3F" w:rsidRPr="004A7A3F">
              <w:rPr>
                <w:rFonts w:ascii="Times New Roman" w:eastAsia="Lucida Sans Unicode" w:hAnsi="Times New Roman" w:cs="Times New Roman"/>
                <w:sz w:val="24"/>
                <w:szCs w:val="24"/>
                <w:highlight w:val="green"/>
                <w:lang w:val="lt-LT" w:eastAsia="ar-SA"/>
              </w:rPr>
              <w:t>atokvėpio</w:t>
            </w:r>
            <w:r w:rsidR="004A7A3F" w:rsidRPr="002C1B16">
              <w:rPr>
                <w:rFonts w:ascii="Times New Roman" w:eastAsia="Lucida Sans Unicode" w:hAnsi="Times New Roman" w:cs="Times New Roman"/>
                <w:sz w:val="24"/>
                <w:szCs w:val="24"/>
                <w:lang w:val="lt-LT" w:eastAsia="ar-SA"/>
              </w:rPr>
              <w:t xml:space="preserve"> aikštelę </w:t>
            </w:r>
            <w:r w:rsidR="004A7A3F" w:rsidRPr="004A7A3F">
              <w:rPr>
                <w:rFonts w:ascii="Times New Roman" w:eastAsia="Lucida Sans Unicode" w:hAnsi="Times New Roman" w:cs="Times New Roman"/>
                <w:sz w:val="24"/>
                <w:szCs w:val="24"/>
                <w:highlight w:val="green"/>
                <w:lang w:val="lt-LT" w:eastAsia="ar-SA"/>
              </w:rPr>
              <w:t>su pagerinta danga</w:t>
            </w:r>
            <w:r w:rsidRPr="006A0EA7">
              <w:rPr>
                <w:rFonts w:ascii="Times New Roman" w:eastAsia="Lucida Sans Unicode" w:hAnsi="Times New Roman" w:cs="Times New Roman"/>
                <w:sz w:val="24"/>
                <w:szCs w:val="24"/>
                <w:lang w:val="lt-LT" w:eastAsia="ar-SA"/>
              </w:rPr>
              <w:t xml:space="preserve">, pavėsinę, suolelius, </w:t>
            </w:r>
            <w:r w:rsidRPr="002C1B16">
              <w:rPr>
                <w:rFonts w:ascii="Times New Roman" w:eastAsia="Lucida Sans Unicode" w:hAnsi="Times New Roman" w:cs="Times New Roman"/>
                <w:strike/>
                <w:sz w:val="24"/>
                <w:szCs w:val="24"/>
                <w:highlight w:val="yellow"/>
                <w:lang w:val="lt-LT" w:eastAsia="ar-SA"/>
              </w:rPr>
              <w:t xml:space="preserve">tualetą, autonomiškai veikiančią stotelę su krovikliu ir </w:t>
            </w:r>
            <w:proofErr w:type="spellStart"/>
            <w:r w:rsidRPr="002C1B16">
              <w:rPr>
                <w:rFonts w:ascii="Times New Roman" w:eastAsia="Lucida Sans Unicode" w:hAnsi="Times New Roman" w:cs="Times New Roman"/>
                <w:strike/>
                <w:sz w:val="24"/>
                <w:szCs w:val="24"/>
                <w:highlight w:val="yellow"/>
                <w:lang w:val="lt-LT" w:eastAsia="ar-SA"/>
              </w:rPr>
              <w:t>Wi</w:t>
            </w:r>
            <w:proofErr w:type="spellEnd"/>
            <w:r w:rsidRPr="002C1B16">
              <w:rPr>
                <w:rFonts w:ascii="Times New Roman" w:eastAsia="Lucida Sans Unicode" w:hAnsi="Times New Roman" w:cs="Times New Roman"/>
                <w:strike/>
                <w:sz w:val="24"/>
                <w:szCs w:val="24"/>
                <w:highlight w:val="yellow"/>
                <w:lang w:val="lt-LT" w:eastAsia="ar-SA"/>
              </w:rPr>
              <w:t>-Fi</w:t>
            </w:r>
            <w:r w:rsidRPr="006A0EA7">
              <w:rPr>
                <w:rFonts w:ascii="Times New Roman" w:eastAsia="Lucida Sans Unicode" w:hAnsi="Times New Roman" w:cs="Times New Roman"/>
                <w:sz w:val="24"/>
                <w:szCs w:val="24"/>
                <w:lang w:val="lt-LT" w:eastAsia="ar-SA"/>
              </w:rPr>
              <w:t>, esant poreikiui kitos mažosios architektūros elementus;</w:t>
            </w:r>
          </w:p>
          <w:p w14:paraId="39834D8A" w14:textId="77777777" w:rsidR="00293A69" w:rsidRPr="006A0EA7" w:rsidRDefault="00293A69" w:rsidP="00293A69">
            <w:pPr>
              <w:pStyle w:val="Sraopastraipa"/>
              <w:widowControl w:val="0"/>
              <w:numPr>
                <w:ilvl w:val="0"/>
                <w:numId w:val="115"/>
              </w:numPr>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vykstant link Tytuvėnų numatyti pavėsinę, suolelius, </w:t>
            </w:r>
            <w:r w:rsidRPr="002C1B16">
              <w:rPr>
                <w:rFonts w:ascii="Times New Roman" w:eastAsia="Lucida Sans Unicode" w:hAnsi="Times New Roman" w:cs="Times New Roman"/>
                <w:strike/>
                <w:sz w:val="24"/>
                <w:szCs w:val="24"/>
                <w:highlight w:val="yellow"/>
                <w:lang w:val="lt-LT" w:eastAsia="ar-SA"/>
              </w:rPr>
              <w:t xml:space="preserve">autonomiškai veikiančią stotelę su krovikliu ir </w:t>
            </w:r>
            <w:proofErr w:type="spellStart"/>
            <w:r w:rsidRPr="002C1B16">
              <w:rPr>
                <w:rFonts w:ascii="Times New Roman" w:eastAsia="Lucida Sans Unicode" w:hAnsi="Times New Roman" w:cs="Times New Roman"/>
                <w:strike/>
                <w:sz w:val="24"/>
                <w:szCs w:val="24"/>
                <w:highlight w:val="yellow"/>
                <w:lang w:val="lt-LT" w:eastAsia="ar-SA"/>
              </w:rPr>
              <w:t>Wi</w:t>
            </w:r>
            <w:proofErr w:type="spellEnd"/>
            <w:r w:rsidRPr="002C1B16">
              <w:rPr>
                <w:rFonts w:ascii="Times New Roman" w:eastAsia="Lucida Sans Unicode" w:hAnsi="Times New Roman" w:cs="Times New Roman"/>
                <w:strike/>
                <w:sz w:val="24"/>
                <w:szCs w:val="24"/>
                <w:highlight w:val="yellow"/>
                <w:lang w:val="lt-LT" w:eastAsia="ar-SA"/>
              </w:rPr>
              <w:t>-Fi,</w:t>
            </w:r>
            <w:r w:rsidRPr="006A0EA7">
              <w:rPr>
                <w:rFonts w:ascii="Times New Roman" w:eastAsia="Lucida Sans Unicode" w:hAnsi="Times New Roman" w:cs="Times New Roman"/>
                <w:sz w:val="24"/>
                <w:szCs w:val="24"/>
                <w:lang w:val="lt-LT" w:eastAsia="ar-SA"/>
              </w:rPr>
              <w:t xml:space="preserve"> pagal poreikį kitos mažosios architektūros elementus;</w:t>
            </w:r>
          </w:p>
          <w:p w14:paraId="7D427D26" w14:textId="77777777" w:rsidR="00293A69" w:rsidRPr="006A0EA7" w:rsidRDefault="00293A69" w:rsidP="00293A69">
            <w:pPr>
              <w:pStyle w:val="Sraopastraipa"/>
              <w:widowControl w:val="0"/>
              <w:numPr>
                <w:ilvl w:val="0"/>
                <w:numId w:val="115"/>
              </w:numPr>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vykstant Jono Pauliaus II g., Pyragių k., numatyti poilsio aikštelę su vaizdu į Švč. M. Marijos Gimimo baziliką, kurioje būtų: stoginė, suoleliai, </w:t>
            </w:r>
            <w:r w:rsidRPr="002C1B16">
              <w:rPr>
                <w:rFonts w:ascii="Times New Roman" w:eastAsia="Lucida Sans Unicode" w:hAnsi="Times New Roman" w:cs="Times New Roman"/>
                <w:strike/>
                <w:sz w:val="24"/>
                <w:szCs w:val="24"/>
                <w:highlight w:val="yellow"/>
                <w:lang w:val="lt-LT" w:eastAsia="ar-SA"/>
              </w:rPr>
              <w:t xml:space="preserve">pėsčiųjų takas, autonomiškai veikianti stotelė su krovikliu ir </w:t>
            </w:r>
            <w:proofErr w:type="spellStart"/>
            <w:r w:rsidRPr="002C1B16">
              <w:rPr>
                <w:rFonts w:ascii="Times New Roman" w:eastAsia="Lucida Sans Unicode" w:hAnsi="Times New Roman" w:cs="Times New Roman"/>
                <w:strike/>
                <w:sz w:val="24"/>
                <w:szCs w:val="24"/>
                <w:highlight w:val="yellow"/>
                <w:lang w:val="lt-LT" w:eastAsia="ar-SA"/>
              </w:rPr>
              <w:t>Wi</w:t>
            </w:r>
            <w:proofErr w:type="spellEnd"/>
            <w:r w:rsidRPr="002C1B16">
              <w:rPr>
                <w:rFonts w:ascii="Times New Roman" w:eastAsia="Lucida Sans Unicode" w:hAnsi="Times New Roman" w:cs="Times New Roman"/>
                <w:strike/>
                <w:sz w:val="24"/>
                <w:szCs w:val="24"/>
                <w:highlight w:val="yellow"/>
                <w:lang w:val="lt-LT" w:eastAsia="ar-SA"/>
              </w:rPr>
              <w:t>-Fi,</w:t>
            </w:r>
            <w:r w:rsidRPr="006A0EA7">
              <w:rPr>
                <w:rFonts w:ascii="Times New Roman" w:eastAsia="Lucida Sans Unicode" w:hAnsi="Times New Roman" w:cs="Times New Roman"/>
                <w:sz w:val="24"/>
                <w:szCs w:val="24"/>
                <w:lang w:val="lt-LT" w:eastAsia="ar-SA"/>
              </w:rPr>
              <w:t xml:space="preserve"> esant poreikiui kita mažoji architektūra; </w:t>
            </w:r>
          </w:p>
          <w:p w14:paraId="7AC808B9" w14:textId="77777777" w:rsidR="00293A69" w:rsidRPr="006A0EA7" w:rsidRDefault="00293A69" w:rsidP="00293A69">
            <w:pPr>
              <w:pStyle w:val="Sraopastraipa"/>
              <w:numPr>
                <w:ilvl w:val="0"/>
                <w:numId w:val="115"/>
              </w:numPr>
              <w:spacing w:line="259" w:lineRule="auto"/>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numatyti į darbų zoną patenkančių menkaverčių krūmų ir medžių šalinimą, bei naujų želdinių sodinimą. Jei planuojami statybos, infrastruktūros ar kraštovaizdžio tvarkymo darbai reikalauja sveikų medžių šalinimą  – atlikti želdynų tyrimus.</w:t>
            </w:r>
          </w:p>
          <w:p w14:paraId="67038D07" w14:textId="77777777" w:rsidR="00293A69" w:rsidRPr="006A0EA7" w:rsidRDefault="00293A69" w:rsidP="00293A69">
            <w:pPr>
              <w:pStyle w:val="Sraopastraipa"/>
              <w:widowControl w:val="0"/>
              <w:numPr>
                <w:ilvl w:val="0"/>
                <w:numId w:val="115"/>
              </w:numPr>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numatyti darbų vykdymo zonos sutvarkymą pagal privalomų normatyvinių dokumentų reikalavimus;</w:t>
            </w:r>
          </w:p>
          <w:p w14:paraId="0E462E12" w14:textId="77777777" w:rsidR="00293A69" w:rsidRPr="006A0EA7" w:rsidRDefault="00293A69" w:rsidP="00293A69">
            <w:pPr>
              <w:pStyle w:val="Sraopastraipa"/>
              <w:widowControl w:val="0"/>
              <w:numPr>
                <w:ilvl w:val="0"/>
                <w:numId w:val="115"/>
              </w:numPr>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visus sprendinius tikslinti projektavimo metu ir suderinti su užsakovu;</w:t>
            </w:r>
          </w:p>
        </w:tc>
      </w:tr>
      <w:tr w:rsidR="00293A69" w:rsidRPr="006A0EA7" w14:paraId="7AB0553C"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12159D64"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19.</w:t>
            </w:r>
          </w:p>
        </w:tc>
        <w:tc>
          <w:tcPr>
            <w:tcW w:w="2824" w:type="dxa"/>
            <w:tcBorders>
              <w:top w:val="single" w:sz="4" w:space="0" w:color="auto"/>
              <w:left w:val="single" w:sz="4" w:space="0" w:color="auto"/>
              <w:bottom w:val="single" w:sz="4" w:space="0" w:color="auto"/>
              <w:right w:val="single" w:sz="4" w:space="0" w:color="auto"/>
            </w:tcBorders>
            <w:hideMark/>
          </w:tcPr>
          <w:p w14:paraId="6243D041"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Nurodymai sprendinių derinimui, jų pritarimui ir pan.</w:t>
            </w:r>
          </w:p>
        </w:tc>
        <w:tc>
          <w:tcPr>
            <w:tcW w:w="6549" w:type="dxa"/>
            <w:tcBorders>
              <w:top w:val="single" w:sz="4" w:space="0" w:color="auto"/>
              <w:left w:val="single" w:sz="4" w:space="0" w:color="auto"/>
              <w:bottom w:val="single" w:sz="4" w:space="0" w:color="auto"/>
              <w:right w:val="single" w:sz="4" w:space="0" w:color="auto"/>
            </w:tcBorders>
            <w:hideMark/>
          </w:tcPr>
          <w:p w14:paraId="5E994007" w14:textId="77777777" w:rsidR="00293A69" w:rsidRPr="006A0EA7" w:rsidRDefault="00293A69" w:rsidP="006F12BC">
            <w:pPr>
              <w:widowControl w:val="0"/>
              <w:suppressAutoHyphens/>
              <w:spacing w:after="0"/>
              <w:jc w:val="both"/>
              <w:rPr>
                <w:rFonts w:ascii="Times New Roman" w:eastAsia="Calibri" w:hAnsi="Times New Roman" w:cs="Times New Roman"/>
                <w:color w:val="000000"/>
                <w:sz w:val="24"/>
                <w:szCs w:val="24"/>
                <w:lang w:val="lt-LT"/>
              </w:rPr>
            </w:pPr>
            <w:r w:rsidRPr="006A0EA7">
              <w:rPr>
                <w:rFonts w:ascii="Times New Roman" w:eastAsia="Calibri" w:hAnsi="Times New Roman" w:cs="Times New Roman"/>
                <w:color w:val="000000"/>
                <w:sz w:val="24"/>
                <w:szCs w:val="24"/>
                <w:lang w:val="lt-LT"/>
              </w:rPr>
              <w:t>- prieš pradedant rengti projektą, į projektuojamų statybos darbų teritoriją būtina nuvykti su Raseinių rajono savivaldybės administracijos ir  Žemaitijos saugomų teritorijų direkcijos specialistais;</w:t>
            </w:r>
          </w:p>
          <w:p w14:paraId="383A3465" w14:textId="77777777" w:rsidR="00293A69" w:rsidRPr="006A0EA7" w:rsidRDefault="00293A69" w:rsidP="006F12BC">
            <w:pPr>
              <w:widowControl w:val="0"/>
              <w:suppressAutoHyphens/>
              <w:spacing w:after="0"/>
              <w:jc w:val="both"/>
              <w:rPr>
                <w:rFonts w:ascii="Times New Roman" w:eastAsia="Calibri" w:hAnsi="Times New Roman" w:cs="Times New Roman"/>
                <w:color w:val="000000"/>
                <w:sz w:val="24"/>
                <w:szCs w:val="24"/>
                <w:lang w:val="lt-LT"/>
              </w:rPr>
            </w:pPr>
            <w:r w:rsidRPr="006A0EA7">
              <w:rPr>
                <w:rFonts w:ascii="Times New Roman" w:eastAsia="Calibri" w:hAnsi="Times New Roman" w:cs="Times New Roman"/>
                <w:color w:val="000000"/>
                <w:sz w:val="24"/>
                <w:szCs w:val="24"/>
                <w:lang w:val="lt-LT"/>
              </w:rPr>
              <w:t>- projekto sprendinius, medžiagų, įrenginių ir statybos produktų technines specifikacijas ir technologijas suderinti su užsakovu;</w:t>
            </w:r>
          </w:p>
          <w:p w14:paraId="2BF8D717" w14:textId="77777777" w:rsidR="00293A69" w:rsidRPr="006A0EA7" w:rsidRDefault="00293A69" w:rsidP="006F12BC">
            <w:pPr>
              <w:widowControl w:val="0"/>
              <w:suppressAutoHyphens/>
              <w:spacing w:after="0"/>
              <w:jc w:val="both"/>
              <w:rPr>
                <w:rFonts w:ascii="Times New Roman" w:eastAsia="Calibri" w:hAnsi="Times New Roman" w:cs="Times New Roman"/>
                <w:color w:val="000000"/>
                <w:sz w:val="24"/>
                <w:szCs w:val="24"/>
                <w:lang w:val="lt-LT"/>
              </w:rPr>
            </w:pPr>
            <w:r w:rsidRPr="006A0EA7">
              <w:rPr>
                <w:rFonts w:ascii="Times New Roman" w:eastAsia="Calibri" w:hAnsi="Times New Roman" w:cs="Times New Roman"/>
                <w:color w:val="000000"/>
                <w:sz w:val="24"/>
                <w:szCs w:val="24"/>
                <w:lang w:val="lt-LT"/>
              </w:rPr>
              <w:t>- projektą derinti su kitomis valstybinės priežiūros institucijomis, viešinti ir pristatyti visuomenei kaip to reikalauja įstatymai, kiti teisės aktai;</w:t>
            </w:r>
          </w:p>
          <w:p w14:paraId="04606361" w14:textId="77777777" w:rsidR="00293A69" w:rsidRPr="006A0EA7" w:rsidRDefault="00293A69" w:rsidP="006F12BC">
            <w:pPr>
              <w:widowControl w:val="0"/>
              <w:suppressAutoHyphens/>
              <w:spacing w:after="0"/>
              <w:jc w:val="both"/>
              <w:rPr>
                <w:rFonts w:ascii="Times New Roman" w:eastAsia="Calibri" w:hAnsi="Times New Roman" w:cs="Times New Roman"/>
                <w:color w:val="000000"/>
                <w:sz w:val="24"/>
                <w:szCs w:val="24"/>
                <w:lang w:val="lt-LT"/>
              </w:rPr>
            </w:pPr>
            <w:r w:rsidRPr="006A0EA7">
              <w:rPr>
                <w:rFonts w:ascii="Times New Roman" w:eastAsia="Calibri" w:hAnsi="Times New Roman" w:cs="Times New Roman"/>
                <w:color w:val="000000"/>
                <w:sz w:val="24"/>
                <w:szCs w:val="24"/>
                <w:lang w:val="lt-LT"/>
              </w:rPr>
              <w:t>- bet koks projektinių sprendinių keitimas, papildymas ar taisymas privalo būti suderintas su užsakovu, įformintas teisės aktų nustatyta tvarka;</w:t>
            </w:r>
          </w:p>
          <w:p w14:paraId="00D12170" w14:textId="77777777" w:rsidR="00293A69" w:rsidRPr="006A0EA7" w:rsidRDefault="00293A69" w:rsidP="006F12BC">
            <w:pPr>
              <w:widowControl w:val="0"/>
              <w:suppressAutoHyphens/>
              <w:spacing w:after="0"/>
              <w:jc w:val="both"/>
              <w:rPr>
                <w:rFonts w:ascii="Times New Roman" w:eastAsia="Calibri" w:hAnsi="Times New Roman" w:cs="Times New Roman"/>
                <w:color w:val="000000"/>
                <w:sz w:val="24"/>
                <w:szCs w:val="24"/>
                <w:lang w:val="lt-LT"/>
              </w:rPr>
            </w:pPr>
            <w:r w:rsidRPr="006A0EA7">
              <w:rPr>
                <w:rFonts w:ascii="Times New Roman" w:eastAsia="Calibri" w:hAnsi="Times New Roman" w:cs="Times New Roman"/>
                <w:color w:val="000000"/>
                <w:sz w:val="24"/>
                <w:szCs w:val="24"/>
                <w:lang w:val="lt-LT"/>
              </w:rPr>
              <w:t xml:space="preserve">- esant poreikiui (bet ne rečiau kaip 1 kartą į mėnesį), susitikimai </w:t>
            </w:r>
            <w:r w:rsidRPr="006A0EA7">
              <w:rPr>
                <w:rFonts w:ascii="Times New Roman" w:eastAsia="Calibri" w:hAnsi="Times New Roman" w:cs="Times New Roman"/>
                <w:color w:val="000000"/>
                <w:sz w:val="24"/>
                <w:szCs w:val="24"/>
                <w:lang w:val="lt-LT"/>
              </w:rPr>
              <w:lastRenderedPageBreak/>
              <w:t>Raseinių rajono savivaldybės administracijos pastate, projektavimo eigos aptarimui. Suderinus galimi nuotoliniai susitikimai.</w:t>
            </w:r>
          </w:p>
          <w:p w14:paraId="71FC64B5" w14:textId="77777777" w:rsidR="00293A69" w:rsidRPr="006A0EA7" w:rsidRDefault="00293A69" w:rsidP="006F12BC">
            <w:pPr>
              <w:widowControl w:val="0"/>
              <w:suppressAutoHyphens/>
              <w:spacing w:after="0"/>
              <w:jc w:val="both"/>
              <w:rPr>
                <w:rFonts w:ascii="Times New Roman" w:eastAsia="Calibri" w:hAnsi="Times New Roman" w:cs="Times New Roman"/>
                <w:color w:val="000000"/>
                <w:sz w:val="24"/>
                <w:szCs w:val="24"/>
                <w:lang w:val="lt-LT"/>
              </w:rPr>
            </w:pPr>
            <w:r w:rsidRPr="006A0EA7">
              <w:rPr>
                <w:rFonts w:ascii="Times New Roman" w:eastAsia="Calibri" w:hAnsi="Times New Roman" w:cs="Times New Roman"/>
                <w:color w:val="000000"/>
                <w:sz w:val="24"/>
                <w:szCs w:val="24"/>
                <w:lang w:val="lt-LT"/>
              </w:rPr>
              <w:t>- gauti užsakovo pritarimą projekte numatytiems sprendiniams ir Projekto tvirtinimą – vadovaujantis STR 1.04.04:2017 „Statinio projektavimas, projekto ekspertizė“.</w:t>
            </w:r>
          </w:p>
        </w:tc>
      </w:tr>
      <w:tr w:rsidR="00293A69" w:rsidRPr="006A0EA7" w14:paraId="0A0C98C1"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59C2D050"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lastRenderedPageBreak/>
              <w:t>20.</w:t>
            </w:r>
          </w:p>
        </w:tc>
        <w:tc>
          <w:tcPr>
            <w:tcW w:w="2824" w:type="dxa"/>
            <w:tcBorders>
              <w:top w:val="single" w:sz="4" w:space="0" w:color="auto"/>
              <w:left w:val="single" w:sz="4" w:space="0" w:color="auto"/>
              <w:bottom w:val="single" w:sz="4" w:space="0" w:color="auto"/>
              <w:right w:val="single" w:sz="4" w:space="0" w:color="auto"/>
            </w:tcBorders>
            <w:hideMark/>
          </w:tcPr>
          <w:p w14:paraId="21BE6E1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Pageidaujami ekonominiai rodikliai</w:t>
            </w:r>
          </w:p>
        </w:tc>
        <w:tc>
          <w:tcPr>
            <w:tcW w:w="6549" w:type="dxa"/>
            <w:tcBorders>
              <w:top w:val="single" w:sz="4" w:space="0" w:color="auto"/>
              <w:left w:val="single" w:sz="4" w:space="0" w:color="auto"/>
              <w:bottom w:val="single" w:sz="4" w:space="0" w:color="auto"/>
              <w:right w:val="single" w:sz="4" w:space="0" w:color="auto"/>
            </w:tcBorders>
            <w:hideMark/>
          </w:tcPr>
          <w:p w14:paraId="2192712D"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Projektas turėtų skatinti Šiluvos mstl. ekonominį, socialinį ir kultūrinį augimą, didinant jo patrauklumą turistams, stiprinant vietos bendruomenę ir minimaliai veikiant aplinką.</w:t>
            </w:r>
          </w:p>
        </w:tc>
      </w:tr>
      <w:tr w:rsidR="00293A69" w:rsidRPr="006A0EA7" w14:paraId="5CD1D3A1"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204CC994"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21.</w:t>
            </w:r>
          </w:p>
        </w:tc>
        <w:tc>
          <w:tcPr>
            <w:tcW w:w="2824" w:type="dxa"/>
            <w:tcBorders>
              <w:top w:val="single" w:sz="4" w:space="0" w:color="auto"/>
              <w:left w:val="single" w:sz="4" w:space="0" w:color="auto"/>
              <w:bottom w:val="single" w:sz="4" w:space="0" w:color="auto"/>
              <w:right w:val="single" w:sz="4" w:space="0" w:color="auto"/>
            </w:tcBorders>
            <w:hideMark/>
          </w:tcPr>
          <w:p w14:paraId="3CDE05B6"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Statinio ar statinių grupės projektavimo ir statybos eiliškumas</w:t>
            </w:r>
          </w:p>
        </w:tc>
        <w:tc>
          <w:tcPr>
            <w:tcW w:w="6549" w:type="dxa"/>
            <w:tcBorders>
              <w:top w:val="single" w:sz="4" w:space="0" w:color="auto"/>
              <w:left w:val="single" w:sz="4" w:space="0" w:color="auto"/>
              <w:bottom w:val="single" w:sz="4" w:space="0" w:color="auto"/>
              <w:right w:val="single" w:sz="4" w:space="0" w:color="auto"/>
            </w:tcBorders>
            <w:hideMark/>
          </w:tcPr>
          <w:p w14:paraId="2C8DF3E1"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Visų atskirų statinių ar jų dalių statybą numatyta užbaigti vienu metu.</w:t>
            </w:r>
          </w:p>
        </w:tc>
      </w:tr>
      <w:tr w:rsidR="00293A69" w:rsidRPr="006A0EA7" w14:paraId="6392DFFD"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78B0BFF8"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22.</w:t>
            </w:r>
          </w:p>
        </w:tc>
        <w:tc>
          <w:tcPr>
            <w:tcW w:w="2824" w:type="dxa"/>
            <w:tcBorders>
              <w:top w:val="single" w:sz="4" w:space="0" w:color="auto"/>
              <w:left w:val="single" w:sz="4" w:space="0" w:color="auto"/>
              <w:bottom w:val="single" w:sz="4" w:space="0" w:color="auto"/>
              <w:right w:val="single" w:sz="4" w:space="0" w:color="auto"/>
            </w:tcBorders>
            <w:hideMark/>
          </w:tcPr>
          <w:p w14:paraId="2FC1904B"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Projektavimo procesų valdymas ir automatizacija</w:t>
            </w:r>
          </w:p>
        </w:tc>
        <w:tc>
          <w:tcPr>
            <w:tcW w:w="6549" w:type="dxa"/>
            <w:tcBorders>
              <w:top w:val="single" w:sz="4" w:space="0" w:color="auto"/>
              <w:left w:val="single" w:sz="4" w:space="0" w:color="auto"/>
              <w:bottom w:val="single" w:sz="4" w:space="0" w:color="auto"/>
              <w:right w:val="single" w:sz="4" w:space="0" w:color="auto"/>
            </w:tcBorders>
            <w:hideMark/>
          </w:tcPr>
          <w:p w14:paraId="2FC9692F"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Projektavimo procesų valdymas ir automatizacija šiam projektui turėtų užtikrinti efektyvumą, tikslumą ir sklandų darbų koordinavimą. Projektas turėtų būti įgyvendinamas:</w:t>
            </w:r>
          </w:p>
          <w:p w14:paraId="5CD5050B"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 laiku ir pagal biudžetą;</w:t>
            </w:r>
          </w:p>
          <w:p w14:paraId="732F5015"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 pateikiant aukštos kokybės sprendimus;</w:t>
            </w:r>
          </w:p>
          <w:p w14:paraId="792034B4"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 minimaliai veikiant aplinką ir maksimaliai įtraukiant bendruomenę bei lankytojus.</w:t>
            </w:r>
          </w:p>
        </w:tc>
      </w:tr>
      <w:tr w:rsidR="00293A69" w:rsidRPr="006A0EA7" w14:paraId="18CA9BCE"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14A7DDD4"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23.</w:t>
            </w:r>
          </w:p>
        </w:tc>
        <w:tc>
          <w:tcPr>
            <w:tcW w:w="2824" w:type="dxa"/>
            <w:tcBorders>
              <w:top w:val="single" w:sz="4" w:space="0" w:color="auto"/>
              <w:left w:val="single" w:sz="4" w:space="0" w:color="auto"/>
              <w:bottom w:val="single" w:sz="4" w:space="0" w:color="auto"/>
              <w:right w:val="single" w:sz="4" w:space="0" w:color="auto"/>
            </w:tcBorders>
            <w:hideMark/>
          </w:tcPr>
          <w:p w14:paraId="06F5DD98"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Reikalavimai projekto rengimo dokumentų kalbai (-</w:t>
            </w:r>
            <w:proofErr w:type="spellStart"/>
            <w:r w:rsidRPr="006A0EA7">
              <w:rPr>
                <w:rFonts w:ascii="Times New Roman" w:eastAsia="Lucida Sans Unicode" w:hAnsi="Times New Roman" w:cs="Times New Roman"/>
                <w:sz w:val="24"/>
                <w:szCs w:val="24"/>
                <w:lang w:val="lt-LT" w:eastAsia="ar-SA"/>
              </w:rPr>
              <w:t>oms</w:t>
            </w:r>
            <w:proofErr w:type="spellEnd"/>
            <w:r w:rsidRPr="006A0EA7">
              <w:rPr>
                <w:rFonts w:ascii="Times New Roman" w:eastAsia="Lucida Sans Unicode" w:hAnsi="Times New Roman" w:cs="Times New Roman"/>
                <w:sz w:val="24"/>
                <w:szCs w:val="24"/>
                <w:lang w:val="lt-LT" w:eastAsia="ar-SA"/>
              </w:rPr>
              <w:t>)</w:t>
            </w:r>
          </w:p>
        </w:tc>
        <w:tc>
          <w:tcPr>
            <w:tcW w:w="6549" w:type="dxa"/>
            <w:tcBorders>
              <w:top w:val="single" w:sz="4" w:space="0" w:color="auto"/>
              <w:left w:val="single" w:sz="4" w:space="0" w:color="auto"/>
              <w:bottom w:val="single" w:sz="4" w:space="0" w:color="auto"/>
              <w:right w:val="single" w:sz="4" w:space="0" w:color="auto"/>
            </w:tcBorders>
            <w:hideMark/>
          </w:tcPr>
          <w:p w14:paraId="2142BFF3" w14:textId="77777777" w:rsidR="00293A69" w:rsidRPr="006A0EA7" w:rsidRDefault="00293A69" w:rsidP="006F12BC">
            <w:pPr>
              <w:widowControl w:val="0"/>
              <w:suppressAutoHyphens/>
              <w:spacing w:after="0"/>
              <w:jc w:val="both"/>
              <w:rPr>
                <w:rFonts w:ascii="Times New Roman" w:eastAsia="Lucida Sans Unicode" w:hAnsi="Times New Roman" w:cs="Times New Roman"/>
                <w:iCs/>
                <w:sz w:val="24"/>
                <w:szCs w:val="24"/>
                <w:lang w:val="lt-LT" w:eastAsia="lt-LT"/>
              </w:rPr>
            </w:pPr>
            <w:r w:rsidRPr="006A0EA7">
              <w:rPr>
                <w:rFonts w:ascii="Times New Roman" w:eastAsia="Lucida Sans Unicode" w:hAnsi="Times New Roman" w:cs="Times New Roman"/>
                <w:iCs/>
                <w:sz w:val="24"/>
                <w:szCs w:val="24"/>
                <w:lang w:val="lt-LT" w:eastAsia="lt-LT"/>
              </w:rPr>
              <w:t>Projektas statybai Lietuvos Respublikoje rengiamas valstybine kalba.</w:t>
            </w:r>
          </w:p>
        </w:tc>
      </w:tr>
      <w:tr w:rsidR="00293A69" w:rsidRPr="006A0EA7" w14:paraId="23C53CE8"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hideMark/>
          </w:tcPr>
          <w:p w14:paraId="2FC7EF1A"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24.</w:t>
            </w:r>
          </w:p>
        </w:tc>
        <w:tc>
          <w:tcPr>
            <w:tcW w:w="2824" w:type="dxa"/>
            <w:tcBorders>
              <w:top w:val="single" w:sz="4" w:space="0" w:color="auto"/>
              <w:left w:val="single" w:sz="4" w:space="0" w:color="auto"/>
              <w:bottom w:val="single" w:sz="4" w:space="0" w:color="auto"/>
              <w:right w:val="single" w:sz="4" w:space="0" w:color="auto"/>
            </w:tcBorders>
            <w:hideMark/>
          </w:tcPr>
          <w:p w14:paraId="242C73F1"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Nurodymai statinio projekto dokumentų komplektavimui, įforminimui ir pateikimui</w:t>
            </w:r>
          </w:p>
        </w:tc>
        <w:tc>
          <w:tcPr>
            <w:tcW w:w="6549" w:type="dxa"/>
            <w:tcBorders>
              <w:top w:val="single" w:sz="4" w:space="0" w:color="auto"/>
              <w:left w:val="single" w:sz="4" w:space="0" w:color="auto"/>
              <w:bottom w:val="single" w:sz="4" w:space="0" w:color="auto"/>
              <w:right w:val="single" w:sz="4" w:space="0" w:color="auto"/>
            </w:tcBorders>
            <w:hideMark/>
          </w:tcPr>
          <w:p w14:paraId="5868A091"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 xml:space="preserve">Užsakovui projektuotojas pateikia 3 (tris) parengto objekto supaprastinto statybos projekto dokumentacijos egzempliorius ir 2 (dvi) kompiuterines laikmenas (USB) su įrašyta projekto kopija (minimalus raiškos reikalavimas – 200 </w:t>
            </w:r>
            <w:proofErr w:type="spellStart"/>
            <w:r w:rsidRPr="006A0EA7">
              <w:rPr>
                <w:rFonts w:ascii="Times New Roman" w:eastAsia="Lucida Sans Unicode" w:hAnsi="Times New Roman" w:cs="Times New Roman"/>
                <w:sz w:val="24"/>
                <w:szCs w:val="24"/>
                <w:lang w:val="lt-LT" w:eastAsia="ar-SA"/>
              </w:rPr>
              <w:t>dpi</w:t>
            </w:r>
            <w:proofErr w:type="spellEnd"/>
            <w:r w:rsidRPr="006A0EA7">
              <w:rPr>
                <w:rFonts w:ascii="Times New Roman" w:eastAsia="Lucida Sans Unicode" w:hAnsi="Times New Roman" w:cs="Times New Roman"/>
                <w:sz w:val="24"/>
                <w:szCs w:val="24"/>
                <w:lang w:val="lt-LT" w:eastAsia="ar-SA"/>
              </w:rPr>
              <w:t>, projekto atskirų dalių failai iki 30 MB dydžio, formatas – PDF ir DWG).</w:t>
            </w:r>
          </w:p>
          <w:p w14:paraId="40E4C77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u w:val="single"/>
                <w:lang w:val="lt-LT" w:eastAsia="ar-SA"/>
              </w:rPr>
            </w:pPr>
            <w:r w:rsidRPr="006A0EA7">
              <w:rPr>
                <w:rFonts w:ascii="Times New Roman" w:eastAsia="Lucida Sans Unicode" w:hAnsi="Times New Roman" w:cs="Times New Roman"/>
                <w:sz w:val="24"/>
                <w:szCs w:val="24"/>
                <w:lang w:val="lt-LT" w:eastAsia="ar-SA"/>
              </w:rPr>
              <w:t>Projekto originalą saugo projektuotojas Lietuvos archyvų departamento prie LR Vyriausybės nustatyta tvarka.</w:t>
            </w:r>
          </w:p>
        </w:tc>
      </w:tr>
      <w:tr w:rsidR="00293A69" w:rsidRPr="006A0EA7" w14:paraId="2870228B"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tcPr>
          <w:p w14:paraId="60BE62DA"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25.</w:t>
            </w:r>
          </w:p>
        </w:tc>
        <w:tc>
          <w:tcPr>
            <w:tcW w:w="2824" w:type="dxa"/>
            <w:tcBorders>
              <w:top w:val="single" w:sz="4" w:space="0" w:color="auto"/>
              <w:left w:val="single" w:sz="4" w:space="0" w:color="auto"/>
              <w:bottom w:val="single" w:sz="4" w:space="0" w:color="auto"/>
              <w:right w:val="single" w:sz="4" w:space="0" w:color="auto"/>
            </w:tcBorders>
          </w:tcPr>
          <w:p w14:paraId="02E3257B"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Ekspertizės atlikimas</w:t>
            </w:r>
          </w:p>
        </w:tc>
        <w:tc>
          <w:tcPr>
            <w:tcW w:w="6549" w:type="dxa"/>
            <w:tcBorders>
              <w:top w:val="single" w:sz="4" w:space="0" w:color="auto"/>
              <w:left w:val="single" w:sz="4" w:space="0" w:color="auto"/>
              <w:bottom w:val="single" w:sz="4" w:space="0" w:color="auto"/>
              <w:right w:val="single" w:sz="4" w:space="0" w:color="auto"/>
            </w:tcBorders>
          </w:tcPr>
          <w:p w14:paraId="5F21A2D1"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Statinio projekto ekspertizę organizuoja užsakovas, o projektuotojas privalo pataisyti projektą pagal ekspertizės akte nurodytas pagrįstas privalomas pastabas (terminas neįskaičiuojamas į projektavimo paslaugų teikimo terminą).</w:t>
            </w:r>
          </w:p>
        </w:tc>
      </w:tr>
      <w:tr w:rsidR="00293A69" w:rsidRPr="006A0EA7" w14:paraId="44094FFA" w14:textId="77777777" w:rsidTr="00293A69">
        <w:trPr>
          <w:trHeight w:val="20"/>
        </w:trPr>
        <w:tc>
          <w:tcPr>
            <w:tcW w:w="828" w:type="dxa"/>
            <w:tcBorders>
              <w:top w:val="single" w:sz="4" w:space="0" w:color="auto"/>
              <w:left w:val="single" w:sz="4" w:space="0" w:color="auto"/>
              <w:bottom w:val="single" w:sz="4" w:space="0" w:color="auto"/>
              <w:right w:val="single" w:sz="4" w:space="0" w:color="auto"/>
            </w:tcBorders>
          </w:tcPr>
          <w:p w14:paraId="70E9E737"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26.</w:t>
            </w:r>
          </w:p>
        </w:tc>
        <w:tc>
          <w:tcPr>
            <w:tcW w:w="2824" w:type="dxa"/>
            <w:tcBorders>
              <w:top w:val="single" w:sz="4" w:space="0" w:color="auto"/>
              <w:left w:val="single" w:sz="4" w:space="0" w:color="auto"/>
              <w:bottom w:val="single" w:sz="4" w:space="0" w:color="auto"/>
              <w:right w:val="single" w:sz="4" w:space="0" w:color="auto"/>
            </w:tcBorders>
          </w:tcPr>
          <w:p w14:paraId="58581613"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Užsakovo pateikiami dokumentai</w:t>
            </w:r>
          </w:p>
        </w:tc>
        <w:tc>
          <w:tcPr>
            <w:tcW w:w="6549" w:type="dxa"/>
            <w:tcBorders>
              <w:top w:val="single" w:sz="4" w:space="0" w:color="auto"/>
              <w:left w:val="single" w:sz="4" w:space="0" w:color="auto"/>
              <w:bottom w:val="single" w:sz="4" w:space="0" w:color="auto"/>
              <w:right w:val="single" w:sz="4" w:space="0" w:color="auto"/>
            </w:tcBorders>
          </w:tcPr>
          <w:p w14:paraId="4653C2B9"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6A0EA7">
              <w:rPr>
                <w:rFonts w:ascii="Times New Roman" w:eastAsia="Lucida Sans Unicode" w:hAnsi="Times New Roman" w:cs="Times New Roman"/>
                <w:sz w:val="24"/>
                <w:szCs w:val="24"/>
                <w:lang w:val="lt-LT" w:eastAsia="ar-SA"/>
              </w:rPr>
              <w:t>-VĮ Registrų centro išduoti Nekilnojamojo turto registro duomenų bazės išrašai;</w:t>
            </w:r>
          </w:p>
          <w:p w14:paraId="16621BA9" w14:textId="77777777" w:rsidR="00293A69" w:rsidRPr="002C1B16" w:rsidRDefault="00293A69" w:rsidP="006F12BC">
            <w:pPr>
              <w:widowControl w:val="0"/>
              <w:suppressAutoHyphens/>
              <w:spacing w:after="0"/>
              <w:jc w:val="both"/>
              <w:rPr>
                <w:rFonts w:ascii="Times New Roman" w:eastAsia="Lucida Sans Unicode" w:hAnsi="Times New Roman" w:cs="Times New Roman"/>
                <w:strike/>
                <w:sz w:val="24"/>
                <w:szCs w:val="24"/>
                <w:highlight w:val="yellow"/>
                <w:lang w:val="lt-LT" w:eastAsia="ar-SA"/>
              </w:rPr>
            </w:pPr>
            <w:r w:rsidRPr="002C1B16">
              <w:rPr>
                <w:rFonts w:ascii="Times New Roman" w:eastAsia="Lucida Sans Unicode" w:hAnsi="Times New Roman" w:cs="Times New Roman"/>
                <w:strike/>
                <w:sz w:val="24"/>
                <w:szCs w:val="24"/>
                <w:highlight w:val="yellow"/>
                <w:lang w:val="lt-LT" w:eastAsia="ar-SA"/>
              </w:rPr>
              <w:t>-Nacionalinės žemės tarnybos prie Aplinkos ministerijos sutikimas statyti laikinuosius nesudėtinguosius statinius,</w:t>
            </w:r>
          </w:p>
          <w:p w14:paraId="4CCBDDD0" w14:textId="77777777" w:rsidR="00293A69" w:rsidRPr="006A0EA7" w:rsidRDefault="00293A69" w:rsidP="006F12BC">
            <w:pPr>
              <w:widowControl w:val="0"/>
              <w:suppressAutoHyphens/>
              <w:spacing w:after="0"/>
              <w:jc w:val="both"/>
              <w:rPr>
                <w:rFonts w:ascii="Times New Roman" w:eastAsia="Lucida Sans Unicode" w:hAnsi="Times New Roman" w:cs="Times New Roman"/>
                <w:sz w:val="24"/>
                <w:szCs w:val="24"/>
                <w:lang w:val="lt-LT" w:eastAsia="ar-SA"/>
              </w:rPr>
            </w:pPr>
            <w:r w:rsidRPr="002C1B16">
              <w:rPr>
                <w:rFonts w:ascii="Times New Roman" w:eastAsia="Lucida Sans Unicode" w:hAnsi="Times New Roman" w:cs="Times New Roman"/>
                <w:strike/>
                <w:sz w:val="24"/>
                <w:szCs w:val="24"/>
                <w:highlight w:val="yellow"/>
                <w:lang w:val="lt-LT" w:eastAsia="ar-SA"/>
              </w:rPr>
              <w:t>įrengti įrenginius valstybinėje žemėje, kurioje nesuformuoti žemės sklypai.</w:t>
            </w:r>
          </w:p>
        </w:tc>
      </w:tr>
    </w:tbl>
    <w:p w14:paraId="2BDF597E" w14:textId="77777777" w:rsidR="00293A69" w:rsidRPr="006A0EA7" w:rsidRDefault="00293A69" w:rsidP="00723B6F">
      <w:pPr>
        <w:spacing w:after="0" w:line="240" w:lineRule="auto"/>
        <w:jc w:val="center"/>
        <w:rPr>
          <w:rFonts w:ascii="Times New Roman" w:hAnsi="Times New Roman" w:cs="Times New Roman"/>
          <w:b/>
          <w:sz w:val="24"/>
          <w:szCs w:val="24"/>
          <w:lang w:val="lt-LT"/>
        </w:rPr>
      </w:pPr>
    </w:p>
    <w:p w14:paraId="3A2018F7" w14:textId="369B9C99" w:rsidR="00416612" w:rsidRPr="004A7A3F" w:rsidRDefault="00416612" w:rsidP="004A7A3F">
      <w:pPr>
        <w:jc w:val="center"/>
        <w:rPr>
          <w:rFonts w:ascii="Times New Roman" w:hAnsi="Times New Roman" w:cs="Times New Roman"/>
          <w:b/>
          <w:bCs/>
          <w:sz w:val="24"/>
          <w:szCs w:val="24"/>
          <w:lang w:val="lt-LT"/>
        </w:rPr>
      </w:pPr>
    </w:p>
    <w:sectPr w:rsidR="00416612" w:rsidRPr="004A7A3F" w:rsidSect="004A7A3F">
      <w:headerReference w:type="even" r:id="rId12"/>
      <w:headerReference w:type="default" r:id="rId13"/>
      <w:footerReference w:type="even" r:id="rId14"/>
      <w:footerReference w:type="default" r:id="rId15"/>
      <w:headerReference w:type="first" r:id="rId16"/>
      <w:footerReference w:type="first" r:id="rId17"/>
      <w:pgSz w:w="11900" w:h="16840"/>
      <w:pgMar w:top="561" w:right="561" w:bottom="561" w:left="1134"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6856" w14:textId="77777777" w:rsidR="004C3E5F" w:rsidRDefault="004C3E5F" w:rsidP="00184B8C">
      <w:pPr>
        <w:spacing w:after="0" w:line="240" w:lineRule="auto"/>
      </w:pPr>
      <w:r>
        <w:separator/>
      </w:r>
    </w:p>
  </w:endnote>
  <w:endnote w:type="continuationSeparator" w:id="0">
    <w:p w14:paraId="7F99E7F7" w14:textId="77777777" w:rsidR="004C3E5F" w:rsidRDefault="004C3E5F" w:rsidP="00184B8C">
      <w:pPr>
        <w:spacing w:after="0" w:line="240" w:lineRule="auto"/>
      </w:pPr>
      <w:r>
        <w:continuationSeparator/>
      </w:r>
    </w:p>
  </w:endnote>
  <w:endnote w:type="continuationNotice" w:id="1">
    <w:p w14:paraId="11F28FC8" w14:textId="77777777" w:rsidR="004C3E5F" w:rsidRDefault="004C3E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sig w:usb0="00000000" w:usb1="00000000" w:usb2="00000000" w:usb3="00000000" w:csb0="0000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Brandon Grotesque Regular">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DE8C" w14:textId="77777777" w:rsidR="0070734B" w:rsidRDefault="007073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CF2A" w14:textId="77777777" w:rsidR="0070734B" w:rsidRPr="00B76707" w:rsidRDefault="0070734B" w:rsidP="007073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B503" w14:textId="77777777" w:rsidR="0070734B" w:rsidRPr="0000222B" w:rsidRDefault="0070734B" w:rsidP="007073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B0EF6" w14:textId="77777777" w:rsidR="004C3E5F" w:rsidRDefault="004C3E5F" w:rsidP="00184B8C">
      <w:pPr>
        <w:spacing w:after="0" w:line="240" w:lineRule="auto"/>
      </w:pPr>
      <w:r>
        <w:separator/>
      </w:r>
    </w:p>
  </w:footnote>
  <w:footnote w:type="continuationSeparator" w:id="0">
    <w:p w14:paraId="5D393F37" w14:textId="77777777" w:rsidR="004C3E5F" w:rsidRDefault="004C3E5F" w:rsidP="00184B8C">
      <w:pPr>
        <w:spacing w:after="0" w:line="240" w:lineRule="auto"/>
      </w:pPr>
      <w:r>
        <w:continuationSeparator/>
      </w:r>
    </w:p>
  </w:footnote>
  <w:footnote w:type="continuationNotice" w:id="1">
    <w:p w14:paraId="0DA04ED4" w14:textId="77777777" w:rsidR="004C3E5F" w:rsidRDefault="004C3E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9FB" w14:textId="77777777" w:rsidR="0070734B" w:rsidRDefault="007073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CB5E" w14:textId="77777777" w:rsidR="0070734B" w:rsidRDefault="0070734B" w:rsidP="0070734B">
    <w:pPr>
      <w:pStyle w:val="Antrats"/>
    </w:pPr>
  </w:p>
  <w:p w14:paraId="3A30BE0C" w14:textId="77777777" w:rsidR="0070734B" w:rsidRDefault="007073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2E69" w14:textId="77777777" w:rsidR="0070734B" w:rsidRDefault="007073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CB486B"/>
    <w:multiLevelType w:val="hybridMultilevel"/>
    <w:tmpl w:val="4C5E4978"/>
    <w:lvl w:ilvl="0" w:tplc="0F88135A">
      <w:start w:val="1"/>
      <w:numFmt w:val="lowerLetter"/>
      <w:lvlText w:val="%1."/>
      <w:lvlJc w:val="left"/>
      <w:pPr>
        <w:ind w:left="360" w:hanging="360"/>
      </w:pPr>
      <w:rPr>
        <w:rFonts w:ascii="Times New Roman" w:eastAsia="Lucida Sans Unicode"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6C5D45"/>
    <w:multiLevelType w:val="multilevel"/>
    <w:tmpl w:val="5F6C2ECC"/>
    <w:lvl w:ilvl="0">
      <w:start w:val="1"/>
      <w:numFmt w:val="decimal"/>
      <w:lvlText w:val="%1."/>
      <w:lvlJc w:val="left"/>
      <w:pPr>
        <w:ind w:left="1080" w:hanging="360"/>
      </w:p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13"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0E4C24BC"/>
    <w:multiLevelType w:val="hybridMultilevel"/>
    <w:tmpl w:val="51689A4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386B5C"/>
    <w:multiLevelType w:val="hybridMultilevel"/>
    <w:tmpl w:val="62A0E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4D016B2"/>
    <w:multiLevelType w:val="multilevel"/>
    <w:tmpl w:val="5F6C2ECC"/>
    <w:lvl w:ilvl="0">
      <w:start w:val="1"/>
      <w:numFmt w:val="decimal"/>
      <w:lvlText w:val="%1."/>
      <w:lvlJc w:val="left"/>
      <w:pPr>
        <w:ind w:left="1080" w:hanging="360"/>
      </w:p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1BB23823"/>
    <w:multiLevelType w:val="hybridMultilevel"/>
    <w:tmpl w:val="810C1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C1101B1"/>
    <w:multiLevelType w:val="multilevel"/>
    <w:tmpl w:val="D4988A36"/>
    <w:lvl w:ilvl="0">
      <w:start w:val="5"/>
      <w:numFmt w:val="decimal"/>
      <w:lvlText w:val="%1"/>
      <w:lvlJc w:val="left"/>
      <w:pPr>
        <w:ind w:left="921" w:hanging="461"/>
      </w:pPr>
      <w:rPr>
        <w:lang w:val="lt-LT" w:eastAsia="en-US" w:bidi="ar-SA"/>
      </w:rPr>
    </w:lvl>
    <w:lvl w:ilvl="1">
      <w:start w:val="4"/>
      <w:numFmt w:val="decimal"/>
      <w:lvlText w:val="%1.%2"/>
      <w:lvlJc w:val="left"/>
      <w:pPr>
        <w:ind w:left="921" w:hanging="461"/>
      </w:pPr>
      <w:rPr>
        <w:lang w:val="lt-LT" w:eastAsia="en-US" w:bidi="ar-SA"/>
      </w:rPr>
    </w:lvl>
    <w:lvl w:ilvl="2">
      <w:start w:val="1"/>
      <w:numFmt w:val="decimal"/>
      <w:lvlText w:val="%1.%2.%3."/>
      <w:lvlJc w:val="left"/>
      <w:pPr>
        <w:ind w:left="921" w:hanging="461"/>
      </w:pPr>
      <w:rPr>
        <w:rFonts w:ascii="Times New Roman" w:eastAsia="Tahoma" w:hAnsi="Times New Roman" w:cs="Times New Roman" w:hint="default"/>
        <w:b w:val="0"/>
        <w:bCs w:val="0"/>
        <w:i w:val="0"/>
        <w:iCs w:val="0"/>
        <w:spacing w:val="-1"/>
        <w:w w:val="100"/>
        <w:sz w:val="24"/>
        <w:szCs w:val="24"/>
        <w:lang w:val="lt-LT" w:eastAsia="en-US" w:bidi="ar-SA"/>
      </w:rPr>
    </w:lvl>
    <w:lvl w:ilvl="3">
      <w:numFmt w:val="bullet"/>
      <w:lvlText w:val="•"/>
      <w:lvlJc w:val="left"/>
      <w:pPr>
        <w:ind w:left="3680" w:hanging="461"/>
      </w:pPr>
      <w:rPr>
        <w:lang w:val="lt-LT" w:eastAsia="en-US" w:bidi="ar-SA"/>
      </w:rPr>
    </w:lvl>
    <w:lvl w:ilvl="4">
      <w:numFmt w:val="bullet"/>
      <w:lvlText w:val="•"/>
      <w:lvlJc w:val="left"/>
      <w:pPr>
        <w:ind w:left="4600" w:hanging="461"/>
      </w:pPr>
      <w:rPr>
        <w:lang w:val="lt-LT" w:eastAsia="en-US" w:bidi="ar-SA"/>
      </w:rPr>
    </w:lvl>
    <w:lvl w:ilvl="5">
      <w:numFmt w:val="bullet"/>
      <w:lvlText w:val="•"/>
      <w:lvlJc w:val="left"/>
      <w:pPr>
        <w:ind w:left="5520" w:hanging="461"/>
      </w:pPr>
      <w:rPr>
        <w:lang w:val="lt-LT" w:eastAsia="en-US" w:bidi="ar-SA"/>
      </w:rPr>
    </w:lvl>
    <w:lvl w:ilvl="6">
      <w:numFmt w:val="bullet"/>
      <w:lvlText w:val="•"/>
      <w:lvlJc w:val="left"/>
      <w:pPr>
        <w:ind w:left="6440" w:hanging="461"/>
      </w:pPr>
      <w:rPr>
        <w:lang w:val="lt-LT" w:eastAsia="en-US" w:bidi="ar-SA"/>
      </w:rPr>
    </w:lvl>
    <w:lvl w:ilvl="7">
      <w:numFmt w:val="bullet"/>
      <w:lvlText w:val="•"/>
      <w:lvlJc w:val="left"/>
      <w:pPr>
        <w:ind w:left="7360" w:hanging="461"/>
      </w:pPr>
      <w:rPr>
        <w:lang w:val="lt-LT" w:eastAsia="en-US" w:bidi="ar-SA"/>
      </w:rPr>
    </w:lvl>
    <w:lvl w:ilvl="8">
      <w:numFmt w:val="bullet"/>
      <w:lvlText w:val="•"/>
      <w:lvlJc w:val="left"/>
      <w:pPr>
        <w:ind w:left="8280" w:hanging="461"/>
      </w:pPr>
      <w:rPr>
        <w:lang w:val="lt-LT" w:eastAsia="en-US" w:bidi="ar-SA"/>
      </w:rPr>
    </w:lvl>
  </w:abstractNum>
  <w:abstractNum w:abstractNumId="28" w15:restartNumberingAfterBreak="0">
    <w:nsid w:val="1CAE6824"/>
    <w:multiLevelType w:val="hybridMultilevel"/>
    <w:tmpl w:val="D08C24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16C5867"/>
    <w:multiLevelType w:val="multilevel"/>
    <w:tmpl w:val="7C14A0F6"/>
    <w:lvl w:ilvl="0">
      <w:start w:val="10"/>
      <w:numFmt w:val="decimal"/>
      <w:lvlText w:val="%1"/>
      <w:lvlJc w:val="left"/>
      <w:pPr>
        <w:ind w:left="100" w:hanging="420"/>
      </w:pPr>
      <w:rPr>
        <w:lang w:val="lt-LT" w:eastAsia="en-US" w:bidi="ar-SA"/>
      </w:rPr>
    </w:lvl>
    <w:lvl w:ilvl="1">
      <w:start w:val="4"/>
      <w:numFmt w:val="decimal"/>
      <w:lvlText w:val="%1.%2."/>
      <w:lvlJc w:val="left"/>
      <w:pPr>
        <w:ind w:left="100" w:hanging="420"/>
      </w:pPr>
      <w:rPr>
        <w:rFonts w:ascii="Times New Roman" w:eastAsia="Tahoma" w:hAnsi="Times New Roman" w:cs="Times New Roman" w:hint="default"/>
        <w:b w:val="0"/>
        <w:bCs w:val="0"/>
        <w:i w:val="0"/>
        <w:iCs w:val="0"/>
        <w:spacing w:val="-4"/>
        <w:w w:val="100"/>
        <w:sz w:val="24"/>
        <w:szCs w:val="24"/>
        <w:lang w:val="lt-LT" w:eastAsia="en-US" w:bidi="ar-SA"/>
      </w:rPr>
    </w:lvl>
    <w:lvl w:ilvl="2">
      <w:numFmt w:val="bullet"/>
      <w:lvlText w:val="•"/>
      <w:lvlJc w:val="left"/>
      <w:pPr>
        <w:ind w:left="2104" w:hanging="420"/>
      </w:pPr>
      <w:rPr>
        <w:lang w:val="lt-LT" w:eastAsia="en-US" w:bidi="ar-SA"/>
      </w:rPr>
    </w:lvl>
    <w:lvl w:ilvl="3">
      <w:numFmt w:val="bullet"/>
      <w:lvlText w:val="•"/>
      <w:lvlJc w:val="left"/>
      <w:pPr>
        <w:ind w:left="3106" w:hanging="420"/>
      </w:pPr>
      <w:rPr>
        <w:lang w:val="lt-LT" w:eastAsia="en-US" w:bidi="ar-SA"/>
      </w:rPr>
    </w:lvl>
    <w:lvl w:ilvl="4">
      <w:numFmt w:val="bullet"/>
      <w:lvlText w:val="•"/>
      <w:lvlJc w:val="left"/>
      <w:pPr>
        <w:ind w:left="4108" w:hanging="420"/>
      </w:pPr>
      <w:rPr>
        <w:lang w:val="lt-LT" w:eastAsia="en-US" w:bidi="ar-SA"/>
      </w:rPr>
    </w:lvl>
    <w:lvl w:ilvl="5">
      <w:numFmt w:val="bullet"/>
      <w:lvlText w:val="•"/>
      <w:lvlJc w:val="left"/>
      <w:pPr>
        <w:ind w:left="5110" w:hanging="420"/>
      </w:pPr>
      <w:rPr>
        <w:lang w:val="lt-LT" w:eastAsia="en-US" w:bidi="ar-SA"/>
      </w:rPr>
    </w:lvl>
    <w:lvl w:ilvl="6">
      <w:numFmt w:val="bullet"/>
      <w:lvlText w:val="•"/>
      <w:lvlJc w:val="left"/>
      <w:pPr>
        <w:ind w:left="6112" w:hanging="420"/>
      </w:pPr>
      <w:rPr>
        <w:lang w:val="lt-LT" w:eastAsia="en-US" w:bidi="ar-SA"/>
      </w:rPr>
    </w:lvl>
    <w:lvl w:ilvl="7">
      <w:numFmt w:val="bullet"/>
      <w:lvlText w:val="•"/>
      <w:lvlJc w:val="left"/>
      <w:pPr>
        <w:ind w:left="7114" w:hanging="420"/>
      </w:pPr>
      <w:rPr>
        <w:lang w:val="lt-LT" w:eastAsia="en-US" w:bidi="ar-SA"/>
      </w:rPr>
    </w:lvl>
    <w:lvl w:ilvl="8">
      <w:numFmt w:val="bullet"/>
      <w:lvlText w:val="•"/>
      <w:lvlJc w:val="left"/>
      <w:pPr>
        <w:ind w:left="8116" w:hanging="420"/>
      </w:pPr>
      <w:rPr>
        <w:lang w:val="lt-LT" w:eastAsia="en-US" w:bidi="ar-SA"/>
      </w:rPr>
    </w:lvl>
  </w:abstractNum>
  <w:abstractNum w:abstractNumId="31" w15:restartNumberingAfterBreak="0">
    <w:nsid w:val="22BB1A92"/>
    <w:multiLevelType w:val="hybridMultilevel"/>
    <w:tmpl w:val="F6222990"/>
    <w:lvl w:ilvl="0" w:tplc="E294D406">
      <w:start w:val="1"/>
      <w:numFmt w:val="decimal"/>
      <w:lvlText w:val="%1."/>
      <w:lvlJc w:val="left"/>
      <w:pPr>
        <w:ind w:left="107" w:hanging="187"/>
      </w:pPr>
      <w:rPr>
        <w:rFonts w:ascii="Times New Roman" w:eastAsia="Times New Roman" w:hAnsi="Times New Roman" w:cs="Times New Roman" w:hint="default"/>
        <w:b w:val="0"/>
        <w:bCs w:val="0"/>
        <w:i w:val="0"/>
        <w:iCs w:val="0"/>
        <w:spacing w:val="0"/>
        <w:w w:val="100"/>
        <w:sz w:val="22"/>
        <w:szCs w:val="22"/>
        <w:lang w:val="lt-LT" w:eastAsia="en-US" w:bidi="ar-SA"/>
      </w:rPr>
    </w:lvl>
    <w:lvl w:ilvl="1" w:tplc="8A402ED8">
      <w:numFmt w:val="bullet"/>
      <w:lvlText w:val="•"/>
      <w:lvlJc w:val="left"/>
      <w:pPr>
        <w:ind w:left="788" w:hanging="187"/>
      </w:pPr>
      <w:rPr>
        <w:rFonts w:hint="default"/>
        <w:lang w:val="lt-LT" w:eastAsia="en-US" w:bidi="ar-SA"/>
      </w:rPr>
    </w:lvl>
    <w:lvl w:ilvl="2" w:tplc="86B8AE3E">
      <w:numFmt w:val="bullet"/>
      <w:lvlText w:val="•"/>
      <w:lvlJc w:val="left"/>
      <w:pPr>
        <w:ind w:left="1476" w:hanging="187"/>
      </w:pPr>
      <w:rPr>
        <w:rFonts w:hint="default"/>
        <w:lang w:val="lt-LT" w:eastAsia="en-US" w:bidi="ar-SA"/>
      </w:rPr>
    </w:lvl>
    <w:lvl w:ilvl="3" w:tplc="EADC8D74">
      <w:numFmt w:val="bullet"/>
      <w:lvlText w:val="•"/>
      <w:lvlJc w:val="left"/>
      <w:pPr>
        <w:ind w:left="2165" w:hanging="187"/>
      </w:pPr>
      <w:rPr>
        <w:rFonts w:hint="default"/>
        <w:lang w:val="lt-LT" w:eastAsia="en-US" w:bidi="ar-SA"/>
      </w:rPr>
    </w:lvl>
    <w:lvl w:ilvl="4" w:tplc="1E7270B4">
      <w:numFmt w:val="bullet"/>
      <w:lvlText w:val="•"/>
      <w:lvlJc w:val="left"/>
      <w:pPr>
        <w:ind w:left="2853" w:hanging="187"/>
      </w:pPr>
      <w:rPr>
        <w:rFonts w:hint="default"/>
        <w:lang w:val="lt-LT" w:eastAsia="en-US" w:bidi="ar-SA"/>
      </w:rPr>
    </w:lvl>
    <w:lvl w:ilvl="5" w:tplc="24F8B376">
      <w:numFmt w:val="bullet"/>
      <w:lvlText w:val="•"/>
      <w:lvlJc w:val="left"/>
      <w:pPr>
        <w:ind w:left="3542" w:hanging="187"/>
      </w:pPr>
      <w:rPr>
        <w:rFonts w:hint="default"/>
        <w:lang w:val="lt-LT" w:eastAsia="en-US" w:bidi="ar-SA"/>
      </w:rPr>
    </w:lvl>
    <w:lvl w:ilvl="6" w:tplc="6B90F6B2">
      <w:numFmt w:val="bullet"/>
      <w:lvlText w:val="•"/>
      <w:lvlJc w:val="left"/>
      <w:pPr>
        <w:ind w:left="4230" w:hanging="187"/>
      </w:pPr>
      <w:rPr>
        <w:rFonts w:hint="default"/>
        <w:lang w:val="lt-LT" w:eastAsia="en-US" w:bidi="ar-SA"/>
      </w:rPr>
    </w:lvl>
    <w:lvl w:ilvl="7" w:tplc="AD9CA8D2">
      <w:numFmt w:val="bullet"/>
      <w:lvlText w:val="•"/>
      <w:lvlJc w:val="left"/>
      <w:pPr>
        <w:ind w:left="4918" w:hanging="187"/>
      </w:pPr>
      <w:rPr>
        <w:rFonts w:hint="default"/>
        <w:lang w:val="lt-LT" w:eastAsia="en-US" w:bidi="ar-SA"/>
      </w:rPr>
    </w:lvl>
    <w:lvl w:ilvl="8" w:tplc="041CFAB4">
      <w:numFmt w:val="bullet"/>
      <w:lvlText w:val="•"/>
      <w:lvlJc w:val="left"/>
      <w:pPr>
        <w:ind w:left="5607" w:hanging="187"/>
      </w:pPr>
      <w:rPr>
        <w:rFonts w:hint="default"/>
        <w:lang w:val="lt-LT" w:eastAsia="en-US" w:bidi="ar-SA"/>
      </w:rPr>
    </w:lvl>
  </w:abstractNum>
  <w:abstractNum w:abstractNumId="32"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4DE056F"/>
    <w:multiLevelType w:val="hybridMultilevel"/>
    <w:tmpl w:val="5D644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3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9" w15:restartNumberingAfterBreak="0">
    <w:nsid w:val="29805EF1"/>
    <w:multiLevelType w:val="hybridMultilevel"/>
    <w:tmpl w:val="53E01F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43" w15:restartNumberingAfterBreak="0">
    <w:nsid w:val="2F411186"/>
    <w:multiLevelType w:val="multilevel"/>
    <w:tmpl w:val="732AA486"/>
    <w:lvl w:ilvl="0">
      <w:start w:val="1"/>
      <w:numFmt w:val="decimal"/>
      <w:lvlText w:val="%1."/>
      <w:lvlJc w:val="left"/>
      <w:pPr>
        <w:ind w:left="426" w:hanging="360"/>
      </w:pPr>
      <w:rPr>
        <w:rFonts w:hint="default"/>
        <w:b w:val="0"/>
        <w:bCs w:val="0"/>
      </w:rPr>
    </w:lvl>
    <w:lvl w:ilvl="1">
      <w:start w:val="1"/>
      <w:numFmt w:val="decimal"/>
      <w:lvlText w:val="%1.%2."/>
      <w:lvlJc w:val="left"/>
      <w:pPr>
        <w:ind w:left="994" w:hanging="360"/>
      </w:pPr>
      <w:rPr>
        <w:rFonts w:hint="default"/>
        <w:b w:val="0"/>
        <w:bCs w:val="0"/>
        <w:strike w:val="0"/>
      </w:rPr>
    </w:lvl>
    <w:lvl w:ilvl="2">
      <w:start w:val="1"/>
      <w:numFmt w:val="decimal"/>
      <w:lvlText w:val="%1.%2.%3."/>
      <w:lvlJc w:val="left"/>
      <w:pPr>
        <w:ind w:left="786" w:hanging="720"/>
      </w:pPr>
      <w:rPr>
        <w:rFonts w:hint="default"/>
        <w:b w:val="0"/>
        <w:bCs/>
        <w:color w:val="auto"/>
      </w:rPr>
    </w:lvl>
    <w:lvl w:ilvl="3">
      <w:start w:val="1"/>
      <w:numFmt w:val="decimal"/>
      <w:lvlText w:val="%1.%2.%3.%4."/>
      <w:lvlJc w:val="left"/>
      <w:pPr>
        <w:ind w:left="786" w:hanging="720"/>
      </w:pPr>
      <w:rPr>
        <w:rFonts w:hint="default"/>
      </w:rPr>
    </w:lvl>
    <w:lvl w:ilvl="4">
      <w:start w:val="1"/>
      <w:numFmt w:val="decimal"/>
      <w:lvlText w:val="%1.%2.%3.%4.%5."/>
      <w:lvlJc w:val="left"/>
      <w:pPr>
        <w:ind w:left="1146" w:hanging="1080"/>
      </w:pPr>
      <w:rPr>
        <w:rFonts w:hint="default"/>
      </w:rPr>
    </w:lvl>
    <w:lvl w:ilvl="5">
      <w:start w:val="1"/>
      <w:numFmt w:val="decimal"/>
      <w:lvlText w:val="%1.%2.%3.%4.%5.%6."/>
      <w:lvlJc w:val="left"/>
      <w:pPr>
        <w:ind w:left="1146"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06" w:hanging="1440"/>
      </w:pPr>
      <w:rPr>
        <w:rFonts w:hint="default"/>
      </w:rPr>
    </w:lvl>
    <w:lvl w:ilvl="8">
      <w:start w:val="1"/>
      <w:numFmt w:val="decimal"/>
      <w:lvlText w:val="%1.%2.%3.%4.%5.%6.%7.%8.%9."/>
      <w:lvlJc w:val="left"/>
      <w:pPr>
        <w:ind w:left="1866" w:hanging="1800"/>
      </w:pPr>
      <w:rPr>
        <w:rFonts w:hint="default"/>
      </w:rPr>
    </w:lvl>
  </w:abstractNum>
  <w:abstractNum w:abstractNumId="44"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3743308"/>
    <w:multiLevelType w:val="hybridMultilevel"/>
    <w:tmpl w:val="63760976"/>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50" w15:restartNumberingAfterBreak="0">
    <w:nsid w:val="39FA696C"/>
    <w:multiLevelType w:val="hybridMultilevel"/>
    <w:tmpl w:val="F86605DE"/>
    <w:lvl w:ilvl="0" w:tplc="0E0A0E18">
      <w:start w:val="1"/>
      <w:numFmt w:val="bullet"/>
      <w:lvlText w:val="-"/>
      <w:lvlJc w:val="left"/>
      <w:pPr>
        <w:ind w:left="360" w:hanging="360"/>
      </w:pPr>
      <w:rPr>
        <w:rFonts w:ascii="Times New Roman" w:eastAsia="Lucida Sans Unicode"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3D301510"/>
    <w:multiLevelType w:val="multilevel"/>
    <w:tmpl w:val="6C1E5942"/>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57" w15:restartNumberingAfterBreak="0">
    <w:nsid w:val="3F863D55"/>
    <w:multiLevelType w:val="multilevel"/>
    <w:tmpl w:val="F7622912"/>
    <w:lvl w:ilvl="0">
      <w:start w:val="5"/>
      <w:numFmt w:val="decimal"/>
      <w:lvlText w:val="%1"/>
      <w:lvlJc w:val="left"/>
      <w:pPr>
        <w:ind w:left="100" w:hanging="560"/>
      </w:pPr>
      <w:rPr>
        <w:lang w:val="lt-LT" w:eastAsia="en-US" w:bidi="ar-SA"/>
      </w:rPr>
    </w:lvl>
    <w:lvl w:ilvl="1">
      <w:start w:val="1"/>
      <w:numFmt w:val="decimal"/>
      <w:lvlText w:val="%1.%2"/>
      <w:lvlJc w:val="left"/>
      <w:pPr>
        <w:ind w:left="100" w:hanging="560"/>
      </w:pPr>
      <w:rPr>
        <w:lang w:val="lt-LT" w:eastAsia="en-US" w:bidi="ar-SA"/>
      </w:rPr>
    </w:lvl>
    <w:lvl w:ilvl="2">
      <w:start w:val="20"/>
      <w:numFmt w:val="decimal"/>
      <w:lvlText w:val="%1.%2.%3."/>
      <w:lvlJc w:val="left"/>
      <w:pPr>
        <w:ind w:left="100" w:hanging="560"/>
      </w:pPr>
      <w:rPr>
        <w:rFonts w:ascii="Times New Roman" w:eastAsia="Tahoma" w:hAnsi="Times New Roman" w:cs="Times New Roman" w:hint="default"/>
        <w:b w:val="0"/>
        <w:bCs w:val="0"/>
        <w:i w:val="0"/>
        <w:iCs w:val="0"/>
        <w:spacing w:val="-2"/>
        <w:w w:val="100"/>
        <w:sz w:val="24"/>
        <w:szCs w:val="24"/>
        <w:lang w:val="lt-LT" w:eastAsia="en-US" w:bidi="ar-SA"/>
      </w:rPr>
    </w:lvl>
    <w:lvl w:ilvl="3">
      <w:start w:val="1"/>
      <w:numFmt w:val="decimal"/>
      <w:lvlText w:val="%1.%2.%3.%4."/>
      <w:lvlJc w:val="left"/>
      <w:pPr>
        <w:ind w:left="1142" w:hanging="682"/>
      </w:pPr>
      <w:rPr>
        <w:rFonts w:ascii="Times New Roman" w:eastAsia="Tahoma" w:hAnsi="Times New Roman" w:cs="Times New Roman" w:hint="default"/>
        <w:b w:val="0"/>
        <w:bCs w:val="0"/>
        <w:i w:val="0"/>
        <w:iCs w:val="0"/>
        <w:spacing w:val="-2"/>
        <w:w w:val="100"/>
        <w:sz w:val="24"/>
        <w:szCs w:val="24"/>
        <w:lang w:val="lt-LT" w:eastAsia="en-US" w:bidi="ar-SA"/>
      </w:rPr>
    </w:lvl>
    <w:lvl w:ilvl="4">
      <w:numFmt w:val="bullet"/>
      <w:lvlText w:val="•"/>
      <w:lvlJc w:val="left"/>
      <w:pPr>
        <w:ind w:left="4133" w:hanging="682"/>
      </w:pPr>
      <w:rPr>
        <w:lang w:val="lt-LT" w:eastAsia="en-US" w:bidi="ar-SA"/>
      </w:rPr>
    </w:lvl>
    <w:lvl w:ilvl="5">
      <w:numFmt w:val="bullet"/>
      <w:lvlText w:val="•"/>
      <w:lvlJc w:val="left"/>
      <w:pPr>
        <w:ind w:left="5131" w:hanging="682"/>
      </w:pPr>
      <w:rPr>
        <w:lang w:val="lt-LT" w:eastAsia="en-US" w:bidi="ar-SA"/>
      </w:rPr>
    </w:lvl>
    <w:lvl w:ilvl="6">
      <w:numFmt w:val="bullet"/>
      <w:lvlText w:val="•"/>
      <w:lvlJc w:val="left"/>
      <w:pPr>
        <w:ind w:left="6128" w:hanging="682"/>
      </w:pPr>
      <w:rPr>
        <w:lang w:val="lt-LT" w:eastAsia="en-US" w:bidi="ar-SA"/>
      </w:rPr>
    </w:lvl>
    <w:lvl w:ilvl="7">
      <w:numFmt w:val="bullet"/>
      <w:lvlText w:val="•"/>
      <w:lvlJc w:val="left"/>
      <w:pPr>
        <w:ind w:left="7126" w:hanging="682"/>
      </w:pPr>
      <w:rPr>
        <w:lang w:val="lt-LT" w:eastAsia="en-US" w:bidi="ar-SA"/>
      </w:rPr>
    </w:lvl>
    <w:lvl w:ilvl="8">
      <w:numFmt w:val="bullet"/>
      <w:lvlText w:val="•"/>
      <w:lvlJc w:val="left"/>
      <w:pPr>
        <w:ind w:left="8124" w:hanging="682"/>
      </w:pPr>
      <w:rPr>
        <w:lang w:val="lt-LT" w:eastAsia="en-US" w:bidi="ar-SA"/>
      </w:rPr>
    </w:lvl>
  </w:abstractNum>
  <w:abstractNum w:abstractNumId="58"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59"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60"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1" w15:restartNumberingAfterBreak="0">
    <w:nsid w:val="452F5F90"/>
    <w:multiLevelType w:val="multilevel"/>
    <w:tmpl w:val="E246135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52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F12873"/>
    <w:multiLevelType w:val="hybridMultilevel"/>
    <w:tmpl w:val="4850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B3F7C9B"/>
    <w:multiLevelType w:val="hybridMultilevel"/>
    <w:tmpl w:val="4AA06A74"/>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C843B69"/>
    <w:multiLevelType w:val="multilevel"/>
    <w:tmpl w:val="EC00557C"/>
    <w:lvl w:ilvl="0">
      <w:start w:val="14"/>
      <w:numFmt w:val="decimal"/>
      <w:lvlText w:val="%1"/>
      <w:lvlJc w:val="left"/>
      <w:pPr>
        <w:ind w:left="420" w:hanging="420"/>
      </w:pPr>
      <w:rPr>
        <w:rFonts w:hint="default"/>
        <w:b w:val="0"/>
        <w:color w:val="000000"/>
      </w:rPr>
    </w:lvl>
    <w:lvl w:ilvl="1">
      <w:start w:val="1"/>
      <w:numFmt w:val="decimal"/>
      <w:lvlText w:val="%1.%2"/>
      <w:lvlJc w:val="left"/>
      <w:pPr>
        <w:ind w:left="4661" w:hanging="420"/>
      </w:pPr>
      <w:rPr>
        <w:rFonts w:hint="default"/>
        <w:b w:val="0"/>
        <w:color w:val="000000"/>
      </w:rPr>
    </w:lvl>
    <w:lvl w:ilvl="2">
      <w:start w:val="1"/>
      <w:numFmt w:val="decimal"/>
      <w:lvlText w:val="%1.%2.%3"/>
      <w:lvlJc w:val="left"/>
      <w:pPr>
        <w:ind w:left="9202" w:hanging="720"/>
      </w:pPr>
      <w:rPr>
        <w:rFonts w:hint="default"/>
        <w:b w:val="0"/>
        <w:color w:val="000000"/>
      </w:rPr>
    </w:lvl>
    <w:lvl w:ilvl="3">
      <w:start w:val="1"/>
      <w:numFmt w:val="decimal"/>
      <w:lvlText w:val="%1.%2.%3.%4"/>
      <w:lvlJc w:val="left"/>
      <w:pPr>
        <w:ind w:left="13443" w:hanging="720"/>
      </w:pPr>
      <w:rPr>
        <w:rFonts w:hint="default"/>
        <w:b w:val="0"/>
        <w:color w:val="000000"/>
      </w:rPr>
    </w:lvl>
    <w:lvl w:ilvl="4">
      <w:start w:val="1"/>
      <w:numFmt w:val="decimal"/>
      <w:lvlText w:val="%1.%2.%3.%4.%5"/>
      <w:lvlJc w:val="left"/>
      <w:pPr>
        <w:ind w:left="18044" w:hanging="1080"/>
      </w:pPr>
      <w:rPr>
        <w:rFonts w:hint="default"/>
        <w:b w:val="0"/>
        <w:color w:val="000000"/>
      </w:rPr>
    </w:lvl>
    <w:lvl w:ilvl="5">
      <w:start w:val="1"/>
      <w:numFmt w:val="decimal"/>
      <w:lvlText w:val="%1.%2.%3.%4.%5.%6"/>
      <w:lvlJc w:val="left"/>
      <w:pPr>
        <w:ind w:left="22285" w:hanging="1080"/>
      </w:pPr>
      <w:rPr>
        <w:rFonts w:hint="default"/>
        <w:b w:val="0"/>
        <w:color w:val="000000"/>
      </w:rPr>
    </w:lvl>
    <w:lvl w:ilvl="6">
      <w:start w:val="1"/>
      <w:numFmt w:val="decimal"/>
      <w:lvlText w:val="%1.%2.%3.%4.%5.%6.%7"/>
      <w:lvlJc w:val="left"/>
      <w:pPr>
        <w:ind w:left="26886" w:hanging="1440"/>
      </w:pPr>
      <w:rPr>
        <w:rFonts w:hint="default"/>
        <w:b w:val="0"/>
        <w:color w:val="000000"/>
      </w:rPr>
    </w:lvl>
    <w:lvl w:ilvl="7">
      <w:start w:val="1"/>
      <w:numFmt w:val="decimal"/>
      <w:lvlText w:val="%1.%2.%3.%4.%5.%6.%7.%8"/>
      <w:lvlJc w:val="left"/>
      <w:pPr>
        <w:ind w:left="31127" w:hanging="1440"/>
      </w:pPr>
      <w:rPr>
        <w:rFonts w:hint="default"/>
        <w:b w:val="0"/>
        <w:color w:val="000000"/>
      </w:rPr>
    </w:lvl>
    <w:lvl w:ilvl="8">
      <w:start w:val="1"/>
      <w:numFmt w:val="decimal"/>
      <w:lvlText w:val="%1.%2.%3.%4.%5.%6.%7.%8.%9"/>
      <w:lvlJc w:val="left"/>
      <w:pPr>
        <w:ind w:left="-29808" w:hanging="1800"/>
      </w:pPr>
      <w:rPr>
        <w:rFonts w:hint="default"/>
        <w:b w:val="0"/>
        <w:color w:val="000000"/>
      </w:rPr>
    </w:lvl>
  </w:abstractNum>
  <w:abstractNum w:abstractNumId="68"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5"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76" w15:restartNumberingAfterBreak="0">
    <w:nsid w:val="56B80C4C"/>
    <w:multiLevelType w:val="multilevel"/>
    <w:tmpl w:val="D5F4799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1000" w:hanging="432"/>
      </w:pPr>
      <w:rPr>
        <w:rFonts w:ascii="Times New Roman" w:eastAsia="Times New Roman" w:hAnsi="Times New Roman" w:cs="Times New Roman"/>
        <w:b w:val="0"/>
        <w:color w:val="auto"/>
        <w:sz w:val="24"/>
        <w:szCs w:val="24"/>
      </w:rPr>
    </w:lvl>
    <w:lvl w:ilvl="2">
      <w:start w:val="1"/>
      <w:numFmt w:val="decimal"/>
      <w:lvlText w:val="%1.%2.%3."/>
      <w:lvlJc w:val="left"/>
      <w:pPr>
        <w:ind w:left="1071" w:hanging="503"/>
      </w:pPr>
      <w:rPr>
        <w:b w:val="0"/>
        <w:bCs/>
      </w:rPr>
    </w:lvl>
    <w:lvl w:ilvl="3">
      <w:start w:val="1"/>
      <w:numFmt w:val="decimal"/>
      <w:lvlText w:val="%1.%2.%3.%4."/>
      <w:lvlJc w:val="left"/>
      <w:pPr>
        <w:ind w:left="1007"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AA9444D"/>
    <w:multiLevelType w:val="multilevel"/>
    <w:tmpl w:val="C1B4952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8"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9"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1"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8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87"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9"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1" w15:restartNumberingAfterBreak="0">
    <w:nsid w:val="672138B7"/>
    <w:multiLevelType w:val="hybridMultilevel"/>
    <w:tmpl w:val="DCA2B756"/>
    <w:lvl w:ilvl="0" w:tplc="04270019">
      <w:start w:val="1"/>
      <w:numFmt w:val="lowerLetter"/>
      <w:lvlText w:val="%1."/>
      <w:lvlJc w:val="left"/>
      <w:pPr>
        <w:ind w:left="1497" w:hanging="360"/>
      </w:p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2"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93"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9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9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6D0D4F27"/>
    <w:multiLevelType w:val="hybridMultilevel"/>
    <w:tmpl w:val="D08C2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0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72271025"/>
    <w:multiLevelType w:val="multilevel"/>
    <w:tmpl w:val="D5A2245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72EB037A"/>
    <w:multiLevelType w:val="multilevel"/>
    <w:tmpl w:val="5F6C2ECC"/>
    <w:lvl w:ilvl="0">
      <w:start w:val="1"/>
      <w:numFmt w:val="decimal"/>
      <w:lvlText w:val="%1."/>
      <w:lvlJc w:val="left"/>
      <w:pPr>
        <w:ind w:left="1080" w:hanging="360"/>
      </w:p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9"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0" w15:restartNumberingAfterBreak="0">
    <w:nsid w:val="742F6E40"/>
    <w:multiLevelType w:val="multilevel"/>
    <w:tmpl w:val="8C564470"/>
    <w:lvl w:ilvl="0">
      <w:start w:val="13"/>
      <w:numFmt w:val="decimal"/>
      <w:lvlText w:val="%1."/>
      <w:lvlJc w:val="left"/>
      <w:pPr>
        <w:ind w:left="480" w:hanging="480"/>
      </w:pPr>
      <w:rPr>
        <w:rFonts w:hint="default"/>
        <w:b w:val="0"/>
        <w:bCs w:val="0"/>
      </w:rPr>
    </w:lvl>
    <w:lvl w:ilvl="1">
      <w:start w:val="1"/>
      <w:numFmt w:val="decimal"/>
      <w:lvlText w:val="%1.%2."/>
      <w:lvlJc w:val="left"/>
      <w:pPr>
        <w:ind w:left="1380" w:hanging="480"/>
      </w:pPr>
      <w:rPr>
        <w:rFonts w:hint="default"/>
      </w:rPr>
    </w:lvl>
    <w:lvl w:ilvl="2">
      <w:start w:val="1"/>
      <w:numFmt w:val="decimal"/>
      <w:lvlText w:val="%1.%2.%3."/>
      <w:lvlJc w:val="left"/>
      <w:pPr>
        <w:ind w:left="2742" w:hanging="720"/>
      </w:pPr>
      <w:rPr>
        <w:rFonts w:hint="default"/>
      </w:rPr>
    </w:lvl>
    <w:lvl w:ilvl="3">
      <w:start w:val="1"/>
      <w:numFmt w:val="decimal"/>
      <w:lvlText w:val="%1.%2.%3.%4."/>
      <w:lvlJc w:val="left"/>
      <w:pPr>
        <w:ind w:left="3753" w:hanging="720"/>
      </w:pPr>
      <w:rPr>
        <w:rFonts w:hint="default"/>
      </w:rPr>
    </w:lvl>
    <w:lvl w:ilvl="4">
      <w:start w:val="1"/>
      <w:numFmt w:val="decimal"/>
      <w:lvlText w:val="%1.%2.%3.%4.%5."/>
      <w:lvlJc w:val="left"/>
      <w:pPr>
        <w:ind w:left="5124" w:hanging="1080"/>
      </w:pPr>
      <w:rPr>
        <w:rFonts w:hint="default"/>
      </w:rPr>
    </w:lvl>
    <w:lvl w:ilvl="5">
      <w:start w:val="1"/>
      <w:numFmt w:val="decimal"/>
      <w:lvlText w:val="%1.%2.%3.%4.%5.%6."/>
      <w:lvlJc w:val="left"/>
      <w:pPr>
        <w:ind w:left="6135" w:hanging="108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17" w:hanging="1440"/>
      </w:pPr>
      <w:rPr>
        <w:rFonts w:hint="default"/>
      </w:rPr>
    </w:lvl>
    <w:lvl w:ilvl="8">
      <w:start w:val="1"/>
      <w:numFmt w:val="decimal"/>
      <w:lvlText w:val="%1.%2.%3.%4.%5.%6.%7.%8.%9."/>
      <w:lvlJc w:val="left"/>
      <w:pPr>
        <w:ind w:left="9888" w:hanging="1800"/>
      </w:pPr>
      <w:rPr>
        <w:rFonts w:hint="default"/>
      </w:rPr>
    </w:lvl>
  </w:abstractNum>
  <w:abstractNum w:abstractNumId="111" w15:restartNumberingAfterBreak="0">
    <w:nsid w:val="77490959"/>
    <w:multiLevelType w:val="multilevel"/>
    <w:tmpl w:val="AECC4B1C"/>
    <w:lvl w:ilvl="0">
      <w:start w:val="1"/>
      <w:numFmt w:val="decimal"/>
      <w:lvlText w:val="%1."/>
      <w:lvlJc w:val="left"/>
      <w:pPr>
        <w:ind w:left="4241" w:hanging="159"/>
      </w:pPr>
      <w:rPr>
        <w:rFonts w:ascii="Times New Roman" w:eastAsia="Tahoma" w:hAnsi="Times New Roman" w:cs="Times New Roman" w:hint="default"/>
        <w:b/>
        <w:bCs/>
        <w:i w:val="0"/>
        <w:iCs w:val="0"/>
        <w:spacing w:val="0"/>
        <w:w w:val="100"/>
        <w:sz w:val="24"/>
        <w:szCs w:val="24"/>
        <w:lang w:val="lt-LT" w:eastAsia="en-US" w:bidi="ar-SA"/>
      </w:rPr>
    </w:lvl>
    <w:lvl w:ilvl="1">
      <w:start w:val="1"/>
      <w:numFmt w:val="decimal"/>
      <w:lvlText w:val="%1.%2."/>
      <w:lvlJc w:val="left"/>
      <w:pPr>
        <w:ind w:left="777" w:hanging="327"/>
      </w:pPr>
      <w:rPr>
        <w:rFonts w:ascii="Times New Roman" w:eastAsia="Tahoma" w:hAnsi="Times New Roman" w:cs="Times New Roman" w:hint="default"/>
        <w:b w:val="0"/>
        <w:bCs w:val="0"/>
        <w:i w:val="0"/>
        <w:iCs w:val="0"/>
        <w:spacing w:val="-1"/>
        <w:w w:val="96"/>
        <w:sz w:val="24"/>
        <w:szCs w:val="24"/>
        <w:lang w:val="lt-LT" w:eastAsia="en-US" w:bidi="ar-SA"/>
      </w:rPr>
    </w:lvl>
    <w:lvl w:ilvl="2">
      <w:start w:val="1"/>
      <w:numFmt w:val="decimal"/>
      <w:lvlText w:val="%1.%2.%3."/>
      <w:lvlJc w:val="left"/>
      <w:pPr>
        <w:ind w:left="1070" w:hanging="610"/>
      </w:pPr>
      <w:rPr>
        <w:rFonts w:ascii="Times New Roman" w:hAnsi="Times New Roman" w:cs="Times New Roman" w:hint="default"/>
        <w:b w:val="0"/>
        <w:bCs w:val="0"/>
        <w:spacing w:val="-4"/>
        <w:w w:val="100"/>
        <w:sz w:val="24"/>
        <w:szCs w:val="24"/>
        <w:lang w:val="lt-LT" w:eastAsia="en-US" w:bidi="ar-SA"/>
      </w:rPr>
    </w:lvl>
    <w:lvl w:ilvl="3">
      <w:start w:val="1"/>
      <w:numFmt w:val="decimal"/>
      <w:lvlText w:val="%1.%2.%3.%4."/>
      <w:lvlJc w:val="left"/>
      <w:pPr>
        <w:ind w:left="100" w:hanging="610"/>
      </w:pPr>
      <w:rPr>
        <w:rFonts w:ascii="Times New Roman" w:eastAsia="Tahoma" w:hAnsi="Times New Roman" w:cs="Times New Roman" w:hint="default"/>
        <w:b w:val="0"/>
        <w:bCs w:val="0"/>
        <w:i w:val="0"/>
        <w:iCs w:val="0"/>
        <w:spacing w:val="-2"/>
        <w:w w:val="100"/>
        <w:sz w:val="24"/>
        <w:szCs w:val="24"/>
        <w:lang w:val="lt-LT" w:eastAsia="en-US" w:bidi="ar-SA"/>
      </w:rPr>
    </w:lvl>
    <w:lvl w:ilvl="4">
      <w:numFmt w:val="bullet"/>
      <w:lvlText w:val="•"/>
      <w:lvlJc w:val="left"/>
      <w:pPr>
        <w:ind w:left="880" w:hanging="610"/>
      </w:pPr>
      <w:rPr>
        <w:lang w:val="lt-LT" w:eastAsia="en-US" w:bidi="ar-SA"/>
      </w:rPr>
    </w:lvl>
    <w:lvl w:ilvl="5">
      <w:numFmt w:val="bullet"/>
      <w:lvlText w:val="•"/>
      <w:lvlJc w:val="left"/>
      <w:pPr>
        <w:ind w:left="920" w:hanging="610"/>
      </w:pPr>
      <w:rPr>
        <w:lang w:val="lt-LT" w:eastAsia="en-US" w:bidi="ar-SA"/>
      </w:rPr>
    </w:lvl>
    <w:lvl w:ilvl="6">
      <w:numFmt w:val="bullet"/>
      <w:lvlText w:val="•"/>
      <w:lvlJc w:val="left"/>
      <w:pPr>
        <w:ind w:left="1020" w:hanging="610"/>
      </w:pPr>
      <w:rPr>
        <w:lang w:val="lt-LT" w:eastAsia="en-US" w:bidi="ar-SA"/>
      </w:rPr>
    </w:lvl>
    <w:lvl w:ilvl="7">
      <w:numFmt w:val="bullet"/>
      <w:lvlText w:val="•"/>
      <w:lvlJc w:val="left"/>
      <w:pPr>
        <w:ind w:left="1080" w:hanging="610"/>
      </w:pPr>
      <w:rPr>
        <w:lang w:val="lt-LT" w:eastAsia="en-US" w:bidi="ar-SA"/>
      </w:rPr>
    </w:lvl>
    <w:lvl w:ilvl="8">
      <w:numFmt w:val="bullet"/>
      <w:lvlText w:val="•"/>
      <w:lvlJc w:val="left"/>
      <w:pPr>
        <w:ind w:left="4240" w:hanging="610"/>
      </w:pPr>
      <w:rPr>
        <w:lang w:val="lt-LT" w:eastAsia="en-US" w:bidi="ar-SA"/>
      </w:rPr>
    </w:lvl>
  </w:abstractNum>
  <w:abstractNum w:abstractNumId="112" w15:restartNumberingAfterBreak="0">
    <w:nsid w:val="791D1148"/>
    <w:multiLevelType w:val="multilevel"/>
    <w:tmpl w:val="71EA804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3"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7BF12F0B"/>
    <w:multiLevelType w:val="hybridMultilevel"/>
    <w:tmpl w:val="2DA2E9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7"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118" w15:restartNumberingAfterBreak="0">
    <w:nsid w:val="7FCD3449"/>
    <w:multiLevelType w:val="hybridMultilevel"/>
    <w:tmpl w:val="D08C24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91075425">
    <w:abstractNumId w:val="106"/>
  </w:num>
  <w:num w:numId="2" w16cid:durableId="228686685">
    <w:abstractNumId w:val="43"/>
  </w:num>
  <w:num w:numId="3" w16cid:durableId="580680910">
    <w:abstractNumId w:val="51"/>
  </w:num>
  <w:num w:numId="4" w16cid:durableId="962812330">
    <w:abstractNumId w:val="60"/>
  </w:num>
  <w:num w:numId="5" w16cid:durableId="1324966139">
    <w:abstractNumId w:val="107"/>
  </w:num>
  <w:num w:numId="6" w16cid:durableId="148140033">
    <w:abstractNumId w:val="110"/>
  </w:num>
  <w:num w:numId="7" w16cid:durableId="1370036580">
    <w:abstractNumId w:val="17"/>
  </w:num>
  <w:num w:numId="8" w16cid:durableId="826089082">
    <w:abstractNumId w:val="101"/>
  </w:num>
  <w:num w:numId="9" w16cid:durableId="543829485">
    <w:abstractNumId w:val="96"/>
  </w:num>
  <w:num w:numId="10" w16cid:durableId="1662201128">
    <w:abstractNumId w:val="74"/>
  </w:num>
  <w:num w:numId="11" w16cid:durableId="214005208">
    <w:abstractNumId w:val="8"/>
  </w:num>
  <w:num w:numId="12" w16cid:durableId="1997802589">
    <w:abstractNumId w:val="99"/>
  </w:num>
  <w:num w:numId="13" w16cid:durableId="26375434">
    <w:abstractNumId w:val="81"/>
  </w:num>
  <w:num w:numId="14" w16cid:durableId="1344667720">
    <w:abstractNumId w:val="85"/>
  </w:num>
  <w:num w:numId="15" w16cid:durableId="1859614734">
    <w:abstractNumId w:val="98"/>
  </w:num>
  <w:num w:numId="16" w16cid:durableId="1110052774">
    <w:abstractNumId w:val="2"/>
  </w:num>
  <w:num w:numId="17" w16cid:durableId="1704673492">
    <w:abstractNumId w:val="68"/>
  </w:num>
  <w:num w:numId="18" w16cid:durableId="257297849">
    <w:abstractNumId w:val="89"/>
  </w:num>
  <w:num w:numId="19" w16cid:durableId="717632310">
    <w:abstractNumId w:val="32"/>
  </w:num>
  <w:num w:numId="20" w16cid:durableId="1536505936">
    <w:abstractNumId w:val="83"/>
  </w:num>
  <w:num w:numId="21" w16cid:durableId="169951868">
    <w:abstractNumId w:val="47"/>
  </w:num>
  <w:num w:numId="22" w16cid:durableId="1704475476">
    <w:abstractNumId w:val="90"/>
  </w:num>
  <w:num w:numId="23" w16cid:durableId="48772309">
    <w:abstractNumId w:val="114"/>
  </w:num>
  <w:num w:numId="24" w16cid:durableId="1255430369">
    <w:abstractNumId w:val="1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028600470">
    <w:abstractNumId w:val="57"/>
    <w:lvlOverride w:ilvl="0">
      <w:startOverride w:val="5"/>
    </w:lvlOverride>
    <w:lvlOverride w:ilvl="1">
      <w:startOverride w:val="1"/>
    </w:lvlOverride>
    <w:lvlOverride w:ilvl="2">
      <w:startOverride w:val="19"/>
    </w:lvlOverride>
    <w:lvlOverride w:ilvl="3">
      <w:startOverride w:val="1"/>
    </w:lvlOverride>
    <w:lvlOverride w:ilvl="4"/>
    <w:lvlOverride w:ilvl="5"/>
    <w:lvlOverride w:ilvl="6"/>
    <w:lvlOverride w:ilvl="7"/>
    <w:lvlOverride w:ilvl="8"/>
  </w:num>
  <w:num w:numId="26" w16cid:durableId="285697791">
    <w:abstractNumId w:val="27"/>
    <w:lvlOverride w:ilvl="0">
      <w:startOverride w:val="5"/>
    </w:lvlOverride>
    <w:lvlOverride w:ilvl="1">
      <w:startOverride w:val="4"/>
    </w:lvlOverride>
    <w:lvlOverride w:ilvl="2">
      <w:startOverride w:val="1"/>
    </w:lvlOverride>
    <w:lvlOverride w:ilvl="3"/>
    <w:lvlOverride w:ilvl="4"/>
    <w:lvlOverride w:ilvl="5"/>
    <w:lvlOverride w:ilvl="6"/>
    <w:lvlOverride w:ilvl="7"/>
    <w:lvlOverride w:ilvl="8"/>
  </w:num>
  <w:num w:numId="27" w16cid:durableId="294215361">
    <w:abstractNumId w:val="30"/>
  </w:num>
  <w:num w:numId="28" w16cid:durableId="1224218468">
    <w:abstractNumId w:val="104"/>
  </w:num>
  <w:num w:numId="29" w16cid:durableId="40908835">
    <w:abstractNumId w:val="31"/>
  </w:num>
  <w:num w:numId="30" w16cid:durableId="1560290873">
    <w:abstractNumId w:val="22"/>
  </w:num>
  <w:num w:numId="31" w16cid:durableId="1473522181">
    <w:abstractNumId w:val="76"/>
  </w:num>
  <w:num w:numId="32" w16cid:durableId="1293943798">
    <w:abstractNumId w:val="61"/>
  </w:num>
  <w:num w:numId="33" w16cid:durableId="1780249316">
    <w:abstractNumId w:val="53"/>
  </w:num>
  <w:num w:numId="34" w16cid:durableId="1405760760">
    <w:abstractNumId w:val="26"/>
  </w:num>
  <w:num w:numId="35" w16cid:durableId="1235162777">
    <w:abstractNumId w:val="112"/>
  </w:num>
  <w:num w:numId="36" w16cid:durableId="10027820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5376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9232099">
    <w:abstractNumId w:val="67"/>
  </w:num>
  <w:num w:numId="39" w16cid:durableId="1186792762">
    <w:abstractNumId w:val="33"/>
  </w:num>
  <w:num w:numId="40" w16cid:durableId="1997876163">
    <w:abstractNumId w:val="65"/>
  </w:num>
  <w:num w:numId="41" w16cid:durableId="568812060">
    <w:abstractNumId w:val="21"/>
  </w:num>
  <w:num w:numId="42" w16cid:durableId="1596211664">
    <w:abstractNumId w:val="6"/>
  </w:num>
  <w:num w:numId="43" w16cid:durableId="1142040374">
    <w:abstractNumId w:val="71"/>
  </w:num>
  <w:num w:numId="44" w16cid:durableId="808283375">
    <w:abstractNumId w:val="54"/>
  </w:num>
  <w:num w:numId="45" w16cid:durableId="1200629630">
    <w:abstractNumId w:val="23"/>
  </w:num>
  <w:num w:numId="46" w16cid:durableId="451556236">
    <w:abstractNumId w:val="88"/>
  </w:num>
  <w:num w:numId="47" w16cid:durableId="1329989050">
    <w:abstractNumId w:val="44"/>
  </w:num>
  <w:num w:numId="48" w16cid:durableId="1703895389">
    <w:abstractNumId w:val="1"/>
  </w:num>
  <w:num w:numId="49" w16cid:durableId="1657492652">
    <w:abstractNumId w:val="10"/>
  </w:num>
  <w:num w:numId="50" w16cid:durableId="1436515771">
    <w:abstractNumId w:val="73"/>
  </w:num>
  <w:num w:numId="51" w16cid:durableId="1377579537">
    <w:abstractNumId w:val="97"/>
  </w:num>
  <w:num w:numId="52" w16cid:durableId="46145185">
    <w:abstractNumId w:val="86"/>
  </w:num>
  <w:num w:numId="53" w16cid:durableId="1324089912">
    <w:abstractNumId w:val="9"/>
  </w:num>
  <w:num w:numId="54" w16cid:durableId="975067268">
    <w:abstractNumId w:val="79"/>
  </w:num>
  <w:num w:numId="55" w16cid:durableId="1547645797">
    <w:abstractNumId w:val="70"/>
  </w:num>
  <w:num w:numId="56" w16cid:durableId="2133015256">
    <w:abstractNumId w:val="36"/>
  </w:num>
  <w:num w:numId="57" w16cid:durableId="93718275">
    <w:abstractNumId w:val="29"/>
  </w:num>
  <w:num w:numId="58" w16cid:durableId="2105422165">
    <w:abstractNumId w:val="72"/>
  </w:num>
  <w:num w:numId="59" w16cid:durableId="1015693022">
    <w:abstractNumId w:val="78"/>
  </w:num>
  <w:num w:numId="60" w16cid:durableId="1041055933">
    <w:abstractNumId w:val="113"/>
  </w:num>
  <w:num w:numId="61" w16cid:durableId="163474316">
    <w:abstractNumId w:val="80"/>
  </w:num>
  <w:num w:numId="62" w16cid:durableId="602422026">
    <w:abstractNumId w:val="93"/>
  </w:num>
  <w:num w:numId="63" w16cid:durableId="142897120">
    <w:abstractNumId w:val="20"/>
  </w:num>
  <w:num w:numId="64" w16cid:durableId="1144008633">
    <w:abstractNumId w:val="116"/>
  </w:num>
  <w:num w:numId="65" w16cid:durableId="397022252">
    <w:abstractNumId w:val="35"/>
  </w:num>
  <w:num w:numId="66" w16cid:durableId="271133172">
    <w:abstractNumId w:val="95"/>
  </w:num>
  <w:num w:numId="67" w16cid:durableId="1247113945">
    <w:abstractNumId w:val="58"/>
  </w:num>
  <w:num w:numId="68" w16cid:durableId="82339422">
    <w:abstractNumId w:val="109"/>
  </w:num>
  <w:num w:numId="69" w16cid:durableId="500120091">
    <w:abstractNumId w:val="25"/>
  </w:num>
  <w:num w:numId="70" w16cid:durableId="1660616774">
    <w:abstractNumId w:val="40"/>
  </w:num>
  <w:num w:numId="71" w16cid:durableId="1136407541">
    <w:abstractNumId w:val="41"/>
  </w:num>
  <w:num w:numId="72" w16cid:durableId="649873132">
    <w:abstractNumId w:val="4"/>
  </w:num>
  <w:num w:numId="73" w16cid:durableId="1425301547">
    <w:abstractNumId w:val="7"/>
  </w:num>
  <w:num w:numId="74" w16cid:durableId="851065754">
    <w:abstractNumId w:val="12"/>
  </w:num>
  <w:num w:numId="75" w16cid:durableId="1952936252">
    <w:abstractNumId w:val="87"/>
  </w:num>
  <w:num w:numId="76" w16cid:durableId="12268651">
    <w:abstractNumId w:val="52"/>
  </w:num>
  <w:num w:numId="77" w16cid:durableId="1443455886">
    <w:abstractNumId w:val="13"/>
  </w:num>
  <w:num w:numId="78" w16cid:durableId="1833254922">
    <w:abstractNumId w:val="82"/>
  </w:num>
  <w:num w:numId="79" w16cid:durableId="1915503428">
    <w:abstractNumId w:val="0"/>
  </w:num>
  <w:num w:numId="80" w16cid:durableId="849293925">
    <w:abstractNumId w:val="45"/>
  </w:num>
  <w:num w:numId="81" w16cid:durableId="1967932834">
    <w:abstractNumId w:val="103"/>
  </w:num>
  <w:num w:numId="82" w16cid:durableId="527909436">
    <w:abstractNumId w:val="24"/>
  </w:num>
  <w:num w:numId="83" w16cid:durableId="687604254">
    <w:abstractNumId w:val="15"/>
  </w:num>
  <w:num w:numId="84" w16cid:durableId="1848058609">
    <w:abstractNumId w:val="62"/>
  </w:num>
  <w:num w:numId="85" w16cid:durableId="1073240964">
    <w:abstractNumId w:val="115"/>
  </w:num>
  <w:num w:numId="86" w16cid:durableId="650594106">
    <w:abstractNumId w:val="5"/>
  </w:num>
  <w:num w:numId="87" w16cid:durableId="479930345">
    <w:abstractNumId w:val="102"/>
  </w:num>
  <w:num w:numId="88" w16cid:durableId="2090038074">
    <w:abstractNumId w:val="37"/>
  </w:num>
  <w:num w:numId="89" w16cid:durableId="538444272">
    <w:abstractNumId w:val="92"/>
  </w:num>
  <w:num w:numId="90" w16cid:durableId="565920854">
    <w:abstractNumId w:val="119"/>
  </w:num>
  <w:num w:numId="91" w16cid:durableId="662199420">
    <w:abstractNumId w:val="84"/>
  </w:num>
  <w:num w:numId="92" w16cid:durableId="699670300">
    <w:abstractNumId w:val="94"/>
  </w:num>
  <w:num w:numId="93" w16cid:durableId="155803484">
    <w:abstractNumId w:val="18"/>
  </w:num>
  <w:num w:numId="94" w16cid:durableId="604657041">
    <w:abstractNumId w:val="69"/>
  </w:num>
  <w:num w:numId="95" w16cid:durableId="699167003">
    <w:abstractNumId w:val="117"/>
  </w:num>
  <w:num w:numId="96" w16cid:durableId="682754104">
    <w:abstractNumId w:val="66"/>
  </w:num>
  <w:num w:numId="97" w16cid:durableId="48305193">
    <w:abstractNumId w:val="19"/>
  </w:num>
  <w:num w:numId="98" w16cid:durableId="1376080465">
    <w:abstractNumId w:val="48"/>
  </w:num>
  <w:num w:numId="99" w16cid:durableId="954753607">
    <w:abstractNumId w:val="55"/>
  </w:num>
  <w:num w:numId="100" w16cid:durableId="1805855962">
    <w:abstractNumId w:val="38"/>
  </w:num>
  <w:num w:numId="101" w16cid:durableId="275260347">
    <w:abstractNumId w:val="77"/>
  </w:num>
  <w:num w:numId="102" w16cid:durableId="1060859621">
    <w:abstractNumId w:val="42"/>
  </w:num>
  <w:num w:numId="103" w16cid:durableId="1558126783">
    <w:abstractNumId w:val="56"/>
  </w:num>
  <w:num w:numId="104" w16cid:durableId="2108503364">
    <w:abstractNumId w:val="59"/>
  </w:num>
  <w:num w:numId="105" w16cid:durableId="1856992003">
    <w:abstractNumId w:val="75"/>
  </w:num>
  <w:num w:numId="106" w16cid:durableId="386222443">
    <w:abstractNumId w:val="105"/>
  </w:num>
  <w:num w:numId="107" w16cid:durableId="394166252">
    <w:abstractNumId w:val="16"/>
  </w:num>
  <w:num w:numId="108" w16cid:durableId="629552842">
    <w:abstractNumId w:val="34"/>
  </w:num>
  <w:num w:numId="109" w16cid:durableId="2105491010">
    <w:abstractNumId w:val="39"/>
  </w:num>
  <w:num w:numId="110" w16cid:durableId="10499456">
    <w:abstractNumId w:val="14"/>
  </w:num>
  <w:num w:numId="111" w16cid:durableId="1045830063">
    <w:abstractNumId w:val="50"/>
  </w:num>
  <w:num w:numId="112" w16cid:durableId="243611822">
    <w:abstractNumId w:val="46"/>
  </w:num>
  <w:num w:numId="113" w16cid:durableId="404036615">
    <w:abstractNumId w:val="108"/>
  </w:num>
  <w:num w:numId="114" w16cid:durableId="1506508522">
    <w:abstractNumId w:val="11"/>
  </w:num>
  <w:num w:numId="115" w16cid:durableId="304041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822746136">
    <w:abstractNumId w:val="100"/>
  </w:num>
  <w:num w:numId="117" w16cid:durableId="2139180726">
    <w:abstractNumId w:val="118"/>
  </w:num>
  <w:num w:numId="118" w16cid:durableId="1871793962">
    <w:abstractNumId w:val="28"/>
  </w:num>
  <w:num w:numId="119" w16cid:durableId="977414354">
    <w:abstractNumId w:val="64"/>
  </w:num>
  <w:num w:numId="120" w16cid:durableId="1187980163">
    <w:abstractNumId w:val="63"/>
  </w:num>
  <w:num w:numId="121" w16cid:durableId="264844616">
    <w:abstractNumId w:val="9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088C"/>
    <w:rsid w:val="0000119E"/>
    <w:rsid w:val="00001711"/>
    <w:rsid w:val="00001F96"/>
    <w:rsid w:val="00003341"/>
    <w:rsid w:val="00003F08"/>
    <w:rsid w:val="000040C9"/>
    <w:rsid w:val="000047DF"/>
    <w:rsid w:val="00004EA8"/>
    <w:rsid w:val="00006D2E"/>
    <w:rsid w:val="00006D59"/>
    <w:rsid w:val="00006E2F"/>
    <w:rsid w:val="00007E95"/>
    <w:rsid w:val="0001026E"/>
    <w:rsid w:val="0001099D"/>
    <w:rsid w:val="00011170"/>
    <w:rsid w:val="0001168F"/>
    <w:rsid w:val="0001198F"/>
    <w:rsid w:val="0001253C"/>
    <w:rsid w:val="0001343B"/>
    <w:rsid w:val="000142E7"/>
    <w:rsid w:val="00014BB2"/>
    <w:rsid w:val="00016EA2"/>
    <w:rsid w:val="00016FDF"/>
    <w:rsid w:val="00017041"/>
    <w:rsid w:val="00017391"/>
    <w:rsid w:val="000200BB"/>
    <w:rsid w:val="00020201"/>
    <w:rsid w:val="000207EB"/>
    <w:rsid w:val="00020815"/>
    <w:rsid w:val="000209E0"/>
    <w:rsid w:val="00021C5D"/>
    <w:rsid w:val="000221FD"/>
    <w:rsid w:val="00022FCB"/>
    <w:rsid w:val="00023C85"/>
    <w:rsid w:val="00023F1C"/>
    <w:rsid w:val="000242BF"/>
    <w:rsid w:val="000245D7"/>
    <w:rsid w:val="0002469A"/>
    <w:rsid w:val="00024F37"/>
    <w:rsid w:val="0002529C"/>
    <w:rsid w:val="00026B2A"/>
    <w:rsid w:val="00026C4C"/>
    <w:rsid w:val="00027502"/>
    <w:rsid w:val="00030210"/>
    <w:rsid w:val="0003043E"/>
    <w:rsid w:val="0003210B"/>
    <w:rsid w:val="00032741"/>
    <w:rsid w:val="0003325C"/>
    <w:rsid w:val="00033D57"/>
    <w:rsid w:val="00033EF3"/>
    <w:rsid w:val="000359CC"/>
    <w:rsid w:val="00036E1E"/>
    <w:rsid w:val="00037E55"/>
    <w:rsid w:val="00040AD4"/>
    <w:rsid w:val="00041DE7"/>
    <w:rsid w:val="000420EF"/>
    <w:rsid w:val="000423BF"/>
    <w:rsid w:val="000428F5"/>
    <w:rsid w:val="0004348B"/>
    <w:rsid w:val="00044118"/>
    <w:rsid w:val="000449F3"/>
    <w:rsid w:val="000451C3"/>
    <w:rsid w:val="0004601B"/>
    <w:rsid w:val="000467E8"/>
    <w:rsid w:val="000474EC"/>
    <w:rsid w:val="00047FFB"/>
    <w:rsid w:val="0005090B"/>
    <w:rsid w:val="00050DB4"/>
    <w:rsid w:val="000525F8"/>
    <w:rsid w:val="00052AD6"/>
    <w:rsid w:val="00054583"/>
    <w:rsid w:val="00056162"/>
    <w:rsid w:val="000572EC"/>
    <w:rsid w:val="00057A33"/>
    <w:rsid w:val="00057BEB"/>
    <w:rsid w:val="000606C9"/>
    <w:rsid w:val="000610AF"/>
    <w:rsid w:val="00061722"/>
    <w:rsid w:val="00062646"/>
    <w:rsid w:val="000629BA"/>
    <w:rsid w:val="00062AE9"/>
    <w:rsid w:val="00063059"/>
    <w:rsid w:val="00064197"/>
    <w:rsid w:val="000648D9"/>
    <w:rsid w:val="0006621B"/>
    <w:rsid w:val="00071E5B"/>
    <w:rsid w:val="00072152"/>
    <w:rsid w:val="000728B5"/>
    <w:rsid w:val="00073E2A"/>
    <w:rsid w:val="00074A5F"/>
    <w:rsid w:val="000769E6"/>
    <w:rsid w:val="000778D6"/>
    <w:rsid w:val="00077CF2"/>
    <w:rsid w:val="00080EA9"/>
    <w:rsid w:val="0008106D"/>
    <w:rsid w:val="00081172"/>
    <w:rsid w:val="000813C7"/>
    <w:rsid w:val="00081B52"/>
    <w:rsid w:val="00081E87"/>
    <w:rsid w:val="00081EF6"/>
    <w:rsid w:val="000826E6"/>
    <w:rsid w:val="000843D4"/>
    <w:rsid w:val="000875C9"/>
    <w:rsid w:val="00087619"/>
    <w:rsid w:val="00087A29"/>
    <w:rsid w:val="00087BEA"/>
    <w:rsid w:val="000901D9"/>
    <w:rsid w:val="000902B9"/>
    <w:rsid w:val="0009032A"/>
    <w:rsid w:val="000908B7"/>
    <w:rsid w:val="00090A06"/>
    <w:rsid w:val="000913E5"/>
    <w:rsid w:val="000928A2"/>
    <w:rsid w:val="00092BE8"/>
    <w:rsid w:val="00092EB9"/>
    <w:rsid w:val="00093729"/>
    <w:rsid w:val="00093885"/>
    <w:rsid w:val="00093A56"/>
    <w:rsid w:val="00094003"/>
    <w:rsid w:val="0009463B"/>
    <w:rsid w:val="00094BD9"/>
    <w:rsid w:val="00094C88"/>
    <w:rsid w:val="00094FCC"/>
    <w:rsid w:val="00095357"/>
    <w:rsid w:val="00096C33"/>
    <w:rsid w:val="00097F5A"/>
    <w:rsid w:val="000A01C6"/>
    <w:rsid w:val="000A04CD"/>
    <w:rsid w:val="000A0824"/>
    <w:rsid w:val="000A0F15"/>
    <w:rsid w:val="000A1A0A"/>
    <w:rsid w:val="000A1DED"/>
    <w:rsid w:val="000A2083"/>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90C"/>
    <w:rsid w:val="000B394F"/>
    <w:rsid w:val="000B47E0"/>
    <w:rsid w:val="000B569A"/>
    <w:rsid w:val="000B621E"/>
    <w:rsid w:val="000B65AF"/>
    <w:rsid w:val="000B7061"/>
    <w:rsid w:val="000B768A"/>
    <w:rsid w:val="000B7F12"/>
    <w:rsid w:val="000C019D"/>
    <w:rsid w:val="000C066D"/>
    <w:rsid w:val="000C0895"/>
    <w:rsid w:val="000C1423"/>
    <w:rsid w:val="000C1585"/>
    <w:rsid w:val="000C1A5F"/>
    <w:rsid w:val="000C32C4"/>
    <w:rsid w:val="000C3A86"/>
    <w:rsid w:val="000C4320"/>
    <w:rsid w:val="000C5404"/>
    <w:rsid w:val="000C5987"/>
    <w:rsid w:val="000C67DD"/>
    <w:rsid w:val="000C6891"/>
    <w:rsid w:val="000C6DA8"/>
    <w:rsid w:val="000C712D"/>
    <w:rsid w:val="000D0154"/>
    <w:rsid w:val="000D1DA7"/>
    <w:rsid w:val="000D1FD0"/>
    <w:rsid w:val="000D2461"/>
    <w:rsid w:val="000D35F8"/>
    <w:rsid w:val="000D3DE1"/>
    <w:rsid w:val="000D42DA"/>
    <w:rsid w:val="000D4D30"/>
    <w:rsid w:val="000D6696"/>
    <w:rsid w:val="000D6EBE"/>
    <w:rsid w:val="000D7475"/>
    <w:rsid w:val="000E1A0E"/>
    <w:rsid w:val="000E1D48"/>
    <w:rsid w:val="000E292D"/>
    <w:rsid w:val="000E296B"/>
    <w:rsid w:val="000E4353"/>
    <w:rsid w:val="000E494C"/>
    <w:rsid w:val="000E56BE"/>
    <w:rsid w:val="000E631C"/>
    <w:rsid w:val="000E6A42"/>
    <w:rsid w:val="000E6E1F"/>
    <w:rsid w:val="000F0295"/>
    <w:rsid w:val="000F0ACB"/>
    <w:rsid w:val="000F218A"/>
    <w:rsid w:val="000F22E6"/>
    <w:rsid w:val="000F386C"/>
    <w:rsid w:val="000F3CD1"/>
    <w:rsid w:val="000F4CE5"/>
    <w:rsid w:val="000F53A3"/>
    <w:rsid w:val="000F53C3"/>
    <w:rsid w:val="000F5A47"/>
    <w:rsid w:val="000F60AC"/>
    <w:rsid w:val="000F6ED0"/>
    <w:rsid w:val="000F73F6"/>
    <w:rsid w:val="00100093"/>
    <w:rsid w:val="00100A4E"/>
    <w:rsid w:val="001018C3"/>
    <w:rsid w:val="00102549"/>
    <w:rsid w:val="00102DC5"/>
    <w:rsid w:val="00103774"/>
    <w:rsid w:val="00103AB5"/>
    <w:rsid w:val="00103B3F"/>
    <w:rsid w:val="00104337"/>
    <w:rsid w:val="0010507E"/>
    <w:rsid w:val="001053CD"/>
    <w:rsid w:val="00105B37"/>
    <w:rsid w:val="00106525"/>
    <w:rsid w:val="00106833"/>
    <w:rsid w:val="00107D0D"/>
    <w:rsid w:val="00110BAD"/>
    <w:rsid w:val="00110CAC"/>
    <w:rsid w:val="0011144A"/>
    <w:rsid w:val="00111D58"/>
    <w:rsid w:val="00113104"/>
    <w:rsid w:val="00113266"/>
    <w:rsid w:val="001143F2"/>
    <w:rsid w:val="00114ADA"/>
    <w:rsid w:val="00116535"/>
    <w:rsid w:val="001178B8"/>
    <w:rsid w:val="00117BAF"/>
    <w:rsid w:val="00121098"/>
    <w:rsid w:val="00121705"/>
    <w:rsid w:val="00122451"/>
    <w:rsid w:val="001224CC"/>
    <w:rsid w:val="00122D20"/>
    <w:rsid w:val="001246E2"/>
    <w:rsid w:val="001248E0"/>
    <w:rsid w:val="00124AF1"/>
    <w:rsid w:val="00124F7C"/>
    <w:rsid w:val="00125271"/>
    <w:rsid w:val="00125F48"/>
    <w:rsid w:val="00126325"/>
    <w:rsid w:val="00126F04"/>
    <w:rsid w:val="00126F86"/>
    <w:rsid w:val="00127198"/>
    <w:rsid w:val="00130C61"/>
    <w:rsid w:val="001311B9"/>
    <w:rsid w:val="00131A02"/>
    <w:rsid w:val="00131D55"/>
    <w:rsid w:val="001327BD"/>
    <w:rsid w:val="0013350E"/>
    <w:rsid w:val="00133D64"/>
    <w:rsid w:val="00133FB8"/>
    <w:rsid w:val="00134086"/>
    <w:rsid w:val="001342D2"/>
    <w:rsid w:val="001344F9"/>
    <w:rsid w:val="0013456B"/>
    <w:rsid w:val="00134785"/>
    <w:rsid w:val="00135142"/>
    <w:rsid w:val="00135FD8"/>
    <w:rsid w:val="00136A2F"/>
    <w:rsid w:val="0013717F"/>
    <w:rsid w:val="0013741B"/>
    <w:rsid w:val="00137610"/>
    <w:rsid w:val="001401E6"/>
    <w:rsid w:val="00140C2C"/>
    <w:rsid w:val="00140C7E"/>
    <w:rsid w:val="00140E04"/>
    <w:rsid w:val="00140E81"/>
    <w:rsid w:val="001413D1"/>
    <w:rsid w:val="00141DA0"/>
    <w:rsid w:val="00142C32"/>
    <w:rsid w:val="00143590"/>
    <w:rsid w:val="00143A69"/>
    <w:rsid w:val="00143D9B"/>
    <w:rsid w:val="00144058"/>
    <w:rsid w:val="001449B1"/>
    <w:rsid w:val="00144F6E"/>
    <w:rsid w:val="00145569"/>
    <w:rsid w:val="00146E45"/>
    <w:rsid w:val="00146F92"/>
    <w:rsid w:val="0014755A"/>
    <w:rsid w:val="0014792C"/>
    <w:rsid w:val="00147D60"/>
    <w:rsid w:val="0015220E"/>
    <w:rsid w:val="0015286A"/>
    <w:rsid w:val="00152AA1"/>
    <w:rsid w:val="00152D52"/>
    <w:rsid w:val="00152F2D"/>
    <w:rsid w:val="00154399"/>
    <w:rsid w:val="00154736"/>
    <w:rsid w:val="00154ADB"/>
    <w:rsid w:val="001559B7"/>
    <w:rsid w:val="00155DD9"/>
    <w:rsid w:val="001561AC"/>
    <w:rsid w:val="00156462"/>
    <w:rsid w:val="0015662B"/>
    <w:rsid w:val="00156FDD"/>
    <w:rsid w:val="00157709"/>
    <w:rsid w:val="001600E8"/>
    <w:rsid w:val="001601DD"/>
    <w:rsid w:val="00160D98"/>
    <w:rsid w:val="00160DEF"/>
    <w:rsid w:val="00161291"/>
    <w:rsid w:val="001612C5"/>
    <w:rsid w:val="00161C6F"/>
    <w:rsid w:val="00162A4D"/>
    <w:rsid w:val="00162CEA"/>
    <w:rsid w:val="00163072"/>
    <w:rsid w:val="001641B0"/>
    <w:rsid w:val="001645CD"/>
    <w:rsid w:val="00164F89"/>
    <w:rsid w:val="0016638E"/>
    <w:rsid w:val="0016705B"/>
    <w:rsid w:val="0017004D"/>
    <w:rsid w:val="0017028B"/>
    <w:rsid w:val="00170883"/>
    <w:rsid w:val="001712A5"/>
    <w:rsid w:val="00171B94"/>
    <w:rsid w:val="00171E3A"/>
    <w:rsid w:val="00172D74"/>
    <w:rsid w:val="001738DA"/>
    <w:rsid w:val="00174394"/>
    <w:rsid w:val="00174402"/>
    <w:rsid w:val="00174CF3"/>
    <w:rsid w:val="00175091"/>
    <w:rsid w:val="0017511D"/>
    <w:rsid w:val="00176286"/>
    <w:rsid w:val="0017716D"/>
    <w:rsid w:val="001771B3"/>
    <w:rsid w:val="00177410"/>
    <w:rsid w:val="00177EEF"/>
    <w:rsid w:val="001811B6"/>
    <w:rsid w:val="00181720"/>
    <w:rsid w:val="00181CD5"/>
    <w:rsid w:val="001820CE"/>
    <w:rsid w:val="001829EC"/>
    <w:rsid w:val="00184228"/>
    <w:rsid w:val="00184298"/>
    <w:rsid w:val="00184B8C"/>
    <w:rsid w:val="00185018"/>
    <w:rsid w:val="0018709F"/>
    <w:rsid w:val="001871F1"/>
    <w:rsid w:val="0018777D"/>
    <w:rsid w:val="00187BD0"/>
    <w:rsid w:val="001900AA"/>
    <w:rsid w:val="00190AD0"/>
    <w:rsid w:val="00190E33"/>
    <w:rsid w:val="0019111E"/>
    <w:rsid w:val="001913B6"/>
    <w:rsid w:val="00191ECC"/>
    <w:rsid w:val="00192326"/>
    <w:rsid w:val="00192E23"/>
    <w:rsid w:val="00192EAC"/>
    <w:rsid w:val="001933C8"/>
    <w:rsid w:val="00193A5D"/>
    <w:rsid w:val="00194E7F"/>
    <w:rsid w:val="00196127"/>
    <w:rsid w:val="001A007C"/>
    <w:rsid w:val="001A1028"/>
    <w:rsid w:val="001A14F1"/>
    <w:rsid w:val="001A1707"/>
    <w:rsid w:val="001A20A7"/>
    <w:rsid w:val="001A30E6"/>
    <w:rsid w:val="001A3BDC"/>
    <w:rsid w:val="001A4100"/>
    <w:rsid w:val="001A432E"/>
    <w:rsid w:val="001A44BB"/>
    <w:rsid w:val="001A44DE"/>
    <w:rsid w:val="001A5502"/>
    <w:rsid w:val="001A58CA"/>
    <w:rsid w:val="001A5C1C"/>
    <w:rsid w:val="001A5CBF"/>
    <w:rsid w:val="001A5E31"/>
    <w:rsid w:val="001A64A6"/>
    <w:rsid w:val="001A68C6"/>
    <w:rsid w:val="001A6B9B"/>
    <w:rsid w:val="001A7546"/>
    <w:rsid w:val="001A7A44"/>
    <w:rsid w:val="001B125C"/>
    <w:rsid w:val="001B1621"/>
    <w:rsid w:val="001B1A27"/>
    <w:rsid w:val="001B1EAA"/>
    <w:rsid w:val="001B1F39"/>
    <w:rsid w:val="001B2791"/>
    <w:rsid w:val="001B32C4"/>
    <w:rsid w:val="001B3F01"/>
    <w:rsid w:val="001B4814"/>
    <w:rsid w:val="001B4E06"/>
    <w:rsid w:val="001C042F"/>
    <w:rsid w:val="001C11E8"/>
    <w:rsid w:val="001C1439"/>
    <w:rsid w:val="001C159B"/>
    <w:rsid w:val="001C174C"/>
    <w:rsid w:val="001C2698"/>
    <w:rsid w:val="001C3CBD"/>
    <w:rsid w:val="001C4325"/>
    <w:rsid w:val="001C47B3"/>
    <w:rsid w:val="001C4955"/>
    <w:rsid w:val="001C4EF6"/>
    <w:rsid w:val="001C5104"/>
    <w:rsid w:val="001C560E"/>
    <w:rsid w:val="001C5F84"/>
    <w:rsid w:val="001C6058"/>
    <w:rsid w:val="001C62D2"/>
    <w:rsid w:val="001C69DC"/>
    <w:rsid w:val="001C6B49"/>
    <w:rsid w:val="001C726B"/>
    <w:rsid w:val="001C7458"/>
    <w:rsid w:val="001C7FC1"/>
    <w:rsid w:val="001D0A03"/>
    <w:rsid w:val="001D0A4E"/>
    <w:rsid w:val="001D13AE"/>
    <w:rsid w:val="001D14C8"/>
    <w:rsid w:val="001D30F3"/>
    <w:rsid w:val="001D3786"/>
    <w:rsid w:val="001D37DD"/>
    <w:rsid w:val="001D456B"/>
    <w:rsid w:val="001D47BD"/>
    <w:rsid w:val="001D569E"/>
    <w:rsid w:val="001D616D"/>
    <w:rsid w:val="001D6494"/>
    <w:rsid w:val="001E18EF"/>
    <w:rsid w:val="001E1B81"/>
    <w:rsid w:val="001E1E38"/>
    <w:rsid w:val="001E2099"/>
    <w:rsid w:val="001E22F0"/>
    <w:rsid w:val="001E2495"/>
    <w:rsid w:val="001E2BBC"/>
    <w:rsid w:val="001E2E48"/>
    <w:rsid w:val="001E42BA"/>
    <w:rsid w:val="001E48A8"/>
    <w:rsid w:val="001E4B9D"/>
    <w:rsid w:val="001E4FD5"/>
    <w:rsid w:val="001E54C5"/>
    <w:rsid w:val="001E5944"/>
    <w:rsid w:val="001E73C0"/>
    <w:rsid w:val="001E740B"/>
    <w:rsid w:val="001E7D26"/>
    <w:rsid w:val="001F00A9"/>
    <w:rsid w:val="001F0E50"/>
    <w:rsid w:val="001F1F55"/>
    <w:rsid w:val="001F20C8"/>
    <w:rsid w:val="001F2EBA"/>
    <w:rsid w:val="001F31F9"/>
    <w:rsid w:val="001F387F"/>
    <w:rsid w:val="001F4800"/>
    <w:rsid w:val="001F4B19"/>
    <w:rsid w:val="001F4E8F"/>
    <w:rsid w:val="001F574D"/>
    <w:rsid w:val="001F5998"/>
    <w:rsid w:val="001F6E36"/>
    <w:rsid w:val="001F7D75"/>
    <w:rsid w:val="00200227"/>
    <w:rsid w:val="00200A67"/>
    <w:rsid w:val="00200E96"/>
    <w:rsid w:val="00201D86"/>
    <w:rsid w:val="00202006"/>
    <w:rsid w:val="002023D6"/>
    <w:rsid w:val="00202C21"/>
    <w:rsid w:val="00203C89"/>
    <w:rsid w:val="00203F77"/>
    <w:rsid w:val="0020427A"/>
    <w:rsid w:val="00204F2D"/>
    <w:rsid w:val="002053A4"/>
    <w:rsid w:val="00205754"/>
    <w:rsid w:val="00206538"/>
    <w:rsid w:val="00206673"/>
    <w:rsid w:val="0020755B"/>
    <w:rsid w:val="00207E8B"/>
    <w:rsid w:val="002102F9"/>
    <w:rsid w:val="002109D0"/>
    <w:rsid w:val="00211083"/>
    <w:rsid w:val="002136B1"/>
    <w:rsid w:val="00213EE8"/>
    <w:rsid w:val="00213F36"/>
    <w:rsid w:val="00213F4B"/>
    <w:rsid w:val="0021410B"/>
    <w:rsid w:val="00215857"/>
    <w:rsid w:val="0021586B"/>
    <w:rsid w:val="00215E4E"/>
    <w:rsid w:val="002165A8"/>
    <w:rsid w:val="002178CA"/>
    <w:rsid w:val="002179E4"/>
    <w:rsid w:val="0022060D"/>
    <w:rsid w:val="002209B9"/>
    <w:rsid w:val="00220A90"/>
    <w:rsid w:val="00221671"/>
    <w:rsid w:val="002218AC"/>
    <w:rsid w:val="00221A58"/>
    <w:rsid w:val="00221C39"/>
    <w:rsid w:val="00221DB1"/>
    <w:rsid w:val="0022420C"/>
    <w:rsid w:val="00226E9F"/>
    <w:rsid w:val="002304CB"/>
    <w:rsid w:val="00231C51"/>
    <w:rsid w:val="00232153"/>
    <w:rsid w:val="002329B6"/>
    <w:rsid w:val="0023397C"/>
    <w:rsid w:val="00233DC5"/>
    <w:rsid w:val="0023463B"/>
    <w:rsid w:val="002355CF"/>
    <w:rsid w:val="0023566E"/>
    <w:rsid w:val="002361C7"/>
    <w:rsid w:val="00236783"/>
    <w:rsid w:val="0023690B"/>
    <w:rsid w:val="002372C4"/>
    <w:rsid w:val="00237CBD"/>
    <w:rsid w:val="00237DE7"/>
    <w:rsid w:val="00240906"/>
    <w:rsid w:val="00241AA5"/>
    <w:rsid w:val="00242FF2"/>
    <w:rsid w:val="00243C06"/>
    <w:rsid w:val="00243DF5"/>
    <w:rsid w:val="00244A8E"/>
    <w:rsid w:val="002456D5"/>
    <w:rsid w:val="00245CC5"/>
    <w:rsid w:val="002467C0"/>
    <w:rsid w:val="002474F7"/>
    <w:rsid w:val="002500E0"/>
    <w:rsid w:val="00250894"/>
    <w:rsid w:val="00250D55"/>
    <w:rsid w:val="00251518"/>
    <w:rsid w:val="00251795"/>
    <w:rsid w:val="00252FB1"/>
    <w:rsid w:val="002532C8"/>
    <w:rsid w:val="002534F8"/>
    <w:rsid w:val="00254199"/>
    <w:rsid w:val="0025492F"/>
    <w:rsid w:val="00254D55"/>
    <w:rsid w:val="00254EF3"/>
    <w:rsid w:val="0025578F"/>
    <w:rsid w:val="00255AAF"/>
    <w:rsid w:val="002568BF"/>
    <w:rsid w:val="00257895"/>
    <w:rsid w:val="00257CD6"/>
    <w:rsid w:val="00257CF5"/>
    <w:rsid w:val="002602BC"/>
    <w:rsid w:val="00260672"/>
    <w:rsid w:val="00260A1A"/>
    <w:rsid w:val="002619DC"/>
    <w:rsid w:val="00261D7D"/>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4D0"/>
    <w:rsid w:val="002719CB"/>
    <w:rsid w:val="00271FFE"/>
    <w:rsid w:val="00272432"/>
    <w:rsid w:val="002729FC"/>
    <w:rsid w:val="00272D3A"/>
    <w:rsid w:val="00272E87"/>
    <w:rsid w:val="00273BD9"/>
    <w:rsid w:val="00273D2B"/>
    <w:rsid w:val="0027408A"/>
    <w:rsid w:val="00274314"/>
    <w:rsid w:val="00275B34"/>
    <w:rsid w:val="0027625F"/>
    <w:rsid w:val="002762EF"/>
    <w:rsid w:val="00276BCF"/>
    <w:rsid w:val="00276D19"/>
    <w:rsid w:val="002771B9"/>
    <w:rsid w:val="002778CF"/>
    <w:rsid w:val="00277B86"/>
    <w:rsid w:val="00277C30"/>
    <w:rsid w:val="002804E8"/>
    <w:rsid w:val="00280A9C"/>
    <w:rsid w:val="00280E86"/>
    <w:rsid w:val="00281009"/>
    <w:rsid w:val="002810C9"/>
    <w:rsid w:val="00281167"/>
    <w:rsid w:val="0028148E"/>
    <w:rsid w:val="00281FA2"/>
    <w:rsid w:val="0028229C"/>
    <w:rsid w:val="002829DF"/>
    <w:rsid w:val="00282B4E"/>
    <w:rsid w:val="00282D57"/>
    <w:rsid w:val="00284629"/>
    <w:rsid w:val="00285359"/>
    <w:rsid w:val="002853DE"/>
    <w:rsid w:val="00285F4D"/>
    <w:rsid w:val="00286905"/>
    <w:rsid w:val="00287518"/>
    <w:rsid w:val="00287C43"/>
    <w:rsid w:val="00287DFA"/>
    <w:rsid w:val="00290394"/>
    <w:rsid w:val="002903B4"/>
    <w:rsid w:val="00290AAC"/>
    <w:rsid w:val="00290BF9"/>
    <w:rsid w:val="00291175"/>
    <w:rsid w:val="00291AAC"/>
    <w:rsid w:val="00291D2E"/>
    <w:rsid w:val="00291E96"/>
    <w:rsid w:val="002925B7"/>
    <w:rsid w:val="0029377E"/>
    <w:rsid w:val="00293983"/>
    <w:rsid w:val="00293A69"/>
    <w:rsid w:val="00293A9E"/>
    <w:rsid w:val="00294EC1"/>
    <w:rsid w:val="00295676"/>
    <w:rsid w:val="002958C0"/>
    <w:rsid w:val="00295A40"/>
    <w:rsid w:val="00295AD4"/>
    <w:rsid w:val="00296E54"/>
    <w:rsid w:val="002972AB"/>
    <w:rsid w:val="002A0BD7"/>
    <w:rsid w:val="002A0C8D"/>
    <w:rsid w:val="002A1347"/>
    <w:rsid w:val="002A138F"/>
    <w:rsid w:val="002A1D0F"/>
    <w:rsid w:val="002A1E62"/>
    <w:rsid w:val="002A2008"/>
    <w:rsid w:val="002A2220"/>
    <w:rsid w:val="002A2318"/>
    <w:rsid w:val="002A341E"/>
    <w:rsid w:val="002A352B"/>
    <w:rsid w:val="002A78CC"/>
    <w:rsid w:val="002A7B7A"/>
    <w:rsid w:val="002B02BC"/>
    <w:rsid w:val="002B0301"/>
    <w:rsid w:val="002B0DE8"/>
    <w:rsid w:val="002B0F26"/>
    <w:rsid w:val="002B0F6D"/>
    <w:rsid w:val="002B2897"/>
    <w:rsid w:val="002B28B4"/>
    <w:rsid w:val="002B3B4B"/>
    <w:rsid w:val="002B3B97"/>
    <w:rsid w:val="002B4B27"/>
    <w:rsid w:val="002B5239"/>
    <w:rsid w:val="002B56AA"/>
    <w:rsid w:val="002B5F7F"/>
    <w:rsid w:val="002B6211"/>
    <w:rsid w:val="002B641F"/>
    <w:rsid w:val="002B6BFF"/>
    <w:rsid w:val="002B6D88"/>
    <w:rsid w:val="002B75E7"/>
    <w:rsid w:val="002B7A24"/>
    <w:rsid w:val="002B7BD6"/>
    <w:rsid w:val="002C05D9"/>
    <w:rsid w:val="002C0E7D"/>
    <w:rsid w:val="002C1220"/>
    <w:rsid w:val="002C156A"/>
    <w:rsid w:val="002C1B16"/>
    <w:rsid w:val="002C1F03"/>
    <w:rsid w:val="002C2012"/>
    <w:rsid w:val="002C20D8"/>
    <w:rsid w:val="002C2C0B"/>
    <w:rsid w:val="002C3735"/>
    <w:rsid w:val="002C4173"/>
    <w:rsid w:val="002C46FF"/>
    <w:rsid w:val="002C4ACD"/>
    <w:rsid w:val="002C5213"/>
    <w:rsid w:val="002C5C9B"/>
    <w:rsid w:val="002C6444"/>
    <w:rsid w:val="002C6671"/>
    <w:rsid w:val="002C6823"/>
    <w:rsid w:val="002C762F"/>
    <w:rsid w:val="002C7C26"/>
    <w:rsid w:val="002D19D7"/>
    <w:rsid w:val="002D2541"/>
    <w:rsid w:val="002D2F15"/>
    <w:rsid w:val="002D30A6"/>
    <w:rsid w:val="002D3427"/>
    <w:rsid w:val="002D354F"/>
    <w:rsid w:val="002D3AD8"/>
    <w:rsid w:val="002D458E"/>
    <w:rsid w:val="002D4903"/>
    <w:rsid w:val="002D4DC4"/>
    <w:rsid w:val="002D5106"/>
    <w:rsid w:val="002D5E62"/>
    <w:rsid w:val="002D6231"/>
    <w:rsid w:val="002D652E"/>
    <w:rsid w:val="002D7189"/>
    <w:rsid w:val="002E0932"/>
    <w:rsid w:val="002E3546"/>
    <w:rsid w:val="002E3FC2"/>
    <w:rsid w:val="002E43A7"/>
    <w:rsid w:val="002E478B"/>
    <w:rsid w:val="002E5A62"/>
    <w:rsid w:val="002E600C"/>
    <w:rsid w:val="002E6558"/>
    <w:rsid w:val="002E6718"/>
    <w:rsid w:val="002E7362"/>
    <w:rsid w:val="002E776C"/>
    <w:rsid w:val="002E7F5E"/>
    <w:rsid w:val="002F0585"/>
    <w:rsid w:val="002F231C"/>
    <w:rsid w:val="002F2581"/>
    <w:rsid w:val="002F2597"/>
    <w:rsid w:val="002F3075"/>
    <w:rsid w:val="002F312E"/>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53F"/>
    <w:rsid w:val="003030A7"/>
    <w:rsid w:val="00303286"/>
    <w:rsid w:val="00303E71"/>
    <w:rsid w:val="003042E1"/>
    <w:rsid w:val="0030478B"/>
    <w:rsid w:val="00304DEE"/>
    <w:rsid w:val="0030515F"/>
    <w:rsid w:val="00305A06"/>
    <w:rsid w:val="00306160"/>
    <w:rsid w:val="00306217"/>
    <w:rsid w:val="00306242"/>
    <w:rsid w:val="00306A2B"/>
    <w:rsid w:val="003073DB"/>
    <w:rsid w:val="00307901"/>
    <w:rsid w:val="00307965"/>
    <w:rsid w:val="00307A2E"/>
    <w:rsid w:val="003105FF"/>
    <w:rsid w:val="003106D7"/>
    <w:rsid w:val="0031208F"/>
    <w:rsid w:val="003123AB"/>
    <w:rsid w:val="00312874"/>
    <w:rsid w:val="00312ED5"/>
    <w:rsid w:val="00312EF4"/>
    <w:rsid w:val="003132A1"/>
    <w:rsid w:val="00313D33"/>
    <w:rsid w:val="00314E29"/>
    <w:rsid w:val="0031614A"/>
    <w:rsid w:val="003201A8"/>
    <w:rsid w:val="00320843"/>
    <w:rsid w:val="00320AE4"/>
    <w:rsid w:val="00320D4F"/>
    <w:rsid w:val="00321DA7"/>
    <w:rsid w:val="00321F8E"/>
    <w:rsid w:val="00322F49"/>
    <w:rsid w:val="00323094"/>
    <w:rsid w:val="00323F1A"/>
    <w:rsid w:val="0032596F"/>
    <w:rsid w:val="00325D5C"/>
    <w:rsid w:val="00325D65"/>
    <w:rsid w:val="00326253"/>
    <w:rsid w:val="00326DB8"/>
    <w:rsid w:val="00326DE4"/>
    <w:rsid w:val="0033011E"/>
    <w:rsid w:val="003301BC"/>
    <w:rsid w:val="003312A1"/>
    <w:rsid w:val="00331A80"/>
    <w:rsid w:val="00333288"/>
    <w:rsid w:val="00333DA7"/>
    <w:rsid w:val="00334311"/>
    <w:rsid w:val="0033438A"/>
    <w:rsid w:val="0033609F"/>
    <w:rsid w:val="0033793C"/>
    <w:rsid w:val="0034060E"/>
    <w:rsid w:val="00341666"/>
    <w:rsid w:val="003418BF"/>
    <w:rsid w:val="003424EF"/>
    <w:rsid w:val="00342575"/>
    <w:rsid w:val="00342665"/>
    <w:rsid w:val="00342728"/>
    <w:rsid w:val="003427FD"/>
    <w:rsid w:val="003443A5"/>
    <w:rsid w:val="003443BC"/>
    <w:rsid w:val="003448B6"/>
    <w:rsid w:val="003449CF"/>
    <w:rsid w:val="00344B67"/>
    <w:rsid w:val="00344CBA"/>
    <w:rsid w:val="00344E6B"/>
    <w:rsid w:val="00344EB8"/>
    <w:rsid w:val="00345271"/>
    <w:rsid w:val="003452A8"/>
    <w:rsid w:val="003465F6"/>
    <w:rsid w:val="00347E51"/>
    <w:rsid w:val="00350AC9"/>
    <w:rsid w:val="003513DE"/>
    <w:rsid w:val="0035166C"/>
    <w:rsid w:val="00351AAB"/>
    <w:rsid w:val="00351B16"/>
    <w:rsid w:val="003520B7"/>
    <w:rsid w:val="003521A8"/>
    <w:rsid w:val="00352223"/>
    <w:rsid w:val="00352D37"/>
    <w:rsid w:val="00352DB6"/>
    <w:rsid w:val="00352F44"/>
    <w:rsid w:val="00353183"/>
    <w:rsid w:val="00354CB6"/>
    <w:rsid w:val="00356806"/>
    <w:rsid w:val="00356893"/>
    <w:rsid w:val="00357D40"/>
    <w:rsid w:val="0036054C"/>
    <w:rsid w:val="00360B46"/>
    <w:rsid w:val="00360F8D"/>
    <w:rsid w:val="00361D62"/>
    <w:rsid w:val="00361D7C"/>
    <w:rsid w:val="00363E82"/>
    <w:rsid w:val="00363FF1"/>
    <w:rsid w:val="00364193"/>
    <w:rsid w:val="0036496E"/>
    <w:rsid w:val="00364D6D"/>
    <w:rsid w:val="00365F07"/>
    <w:rsid w:val="003666E3"/>
    <w:rsid w:val="00366AD7"/>
    <w:rsid w:val="003671B6"/>
    <w:rsid w:val="00367671"/>
    <w:rsid w:val="003676DC"/>
    <w:rsid w:val="00367D84"/>
    <w:rsid w:val="00370C2A"/>
    <w:rsid w:val="00370D99"/>
    <w:rsid w:val="0037113E"/>
    <w:rsid w:val="00371215"/>
    <w:rsid w:val="003764CB"/>
    <w:rsid w:val="00376D1A"/>
    <w:rsid w:val="003802AA"/>
    <w:rsid w:val="00380A70"/>
    <w:rsid w:val="00381555"/>
    <w:rsid w:val="0038274D"/>
    <w:rsid w:val="003839B2"/>
    <w:rsid w:val="003841C4"/>
    <w:rsid w:val="003844CE"/>
    <w:rsid w:val="00385DD2"/>
    <w:rsid w:val="003868BC"/>
    <w:rsid w:val="003905C5"/>
    <w:rsid w:val="003915E2"/>
    <w:rsid w:val="00391F1F"/>
    <w:rsid w:val="0039226B"/>
    <w:rsid w:val="0039323B"/>
    <w:rsid w:val="00394793"/>
    <w:rsid w:val="00394F54"/>
    <w:rsid w:val="00395684"/>
    <w:rsid w:val="00395B68"/>
    <w:rsid w:val="0039612F"/>
    <w:rsid w:val="0039620A"/>
    <w:rsid w:val="003963B1"/>
    <w:rsid w:val="00396585"/>
    <w:rsid w:val="003973BC"/>
    <w:rsid w:val="003A091B"/>
    <w:rsid w:val="003A10D5"/>
    <w:rsid w:val="003A1265"/>
    <w:rsid w:val="003A1938"/>
    <w:rsid w:val="003A2DFD"/>
    <w:rsid w:val="003A3187"/>
    <w:rsid w:val="003A3619"/>
    <w:rsid w:val="003A462A"/>
    <w:rsid w:val="003A49A1"/>
    <w:rsid w:val="003A4E8E"/>
    <w:rsid w:val="003A5DA6"/>
    <w:rsid w:val="003A6F0E"/>
    <w:rsid w:val="003B01F0"/>
    <w:rsid w:val="003B02D5"/>
    <w:rsid w:val="003B0862"/>
    <w:rsid w:val="003B0D07"/>
    <w:rsid w:val="003B14F5"/>
    <w:rsid w:val="003B1B0B"/>
    <w:rsid w:val="003B2097"/>
    <w:rsid w:val="003B2115"/>
    <w:rsid w:val="003B2164"/>
    <w:rsid w:val="003B2188"/>
    <w:rsid w:val="003B224E"/>
    <w:rsid w:val="003B23C8"/>
    <w:rsid w:val="003B359D"/>
    <w:rsid w:val="003B3EC6"/>
    <w:rsid w:val="003B48D1"/>
    <w:rsid w:val="003B4D74"/>
    <w:rsid w:val="003B65D5"/>
    <w:rsid w:val="003B6F40"/>
    <w:rsid w:val="003B7208"/>
    <w:rsid w:val="003B77CC"/>
    <w:rsid w:val="003B7A08"/>
    <w:rsid w:val="003C06FA"/>
    <w:rsid w:val="003C0C6C"/>
    <w:rsid w:val="003C10C6"/>
    <w:rsid w:val="003C10E1"/>
    <w:rsid w:val="003C2A4B"/>
    <w:rsid w:val="003C2F88"/>
    <w:rsid w:val="003C31EF"/>
    <w:rsid w:val="003C365A"/>
    <w:rsid w:val="003C3B8A"/>
    <w:rsid w:val="003C4F0D"/>
    <w:rsid w:val="003C53B2"/>
    <w:rsid w:val="003C62FB"/>
    <w:rsid w:val="003C6D3E"/>
    <w:rsid w:val="003C722B"/>
    <w:rsid w:val="003C77C4"/>
    <w:rsid w:val="003C7810"/>
    <w:rsid w:val="003D0544"/>
    <w:rsid w:val="003D0BD7"/>
    <w:rsid w:val="003D1ADA"/>
    <w:rsid w:val="003D27B4"/>
    <w:rsid w:val="003D2CCD"/>
    <w:rsid w:val="003D30C7"/>
    <w:rsid w:val="003D3124"/>
    <w:rsid w:val="003D4771"/>
    <w:rsid w:val="003D4B08"/>
    <w:rsid w:val="003D55CD"/>
    <w:rsid w:val="003D57D4"/>
    <w:rsid w:val="003D5D9D"/>
    <w:rsid w:val="003D641B"/>
    <w:rsid w:val="003D65E3"/>
    <w:rsid w:val="003D6DF9"/>
    <w:rsid w:val="003E07BD"/>
    <w:rsid w:val="003E0F11"/>
    <w:rsid w:val="003E1948"/>
    <w:rsid w:val="003E2A30"/>
    <w:rsid w:val="003E4388"/>
    <w:rsid w:val="003E450F"/>
    <w:rsid w:val="003E4A41"/>
    <w:rsid w:val="003E52AC"/>
    <w:rsid w:val="003E547E"/>
    <w:rsid w:val="003E6A12"/>
    <w:rsid w:val="003E6F2E"/>
    <w:rsid w:val="003E6FCA"/>
    <w:rsid w:val="003E739B"/>
    <w:rsid w:val="003F168A"/>
    <w:rsid w:val="003F1C18"/>
    <w:rsid w:val="003F2A55"/>
    <w:rsid w:val="003F3DFA"/>
    <w:rsid w:val="003F6833"/>
    <w:rsid w:val="003F7F69"/>
    <w:rsid w:val="004000D2"/>
    <w:rsid w:val="00401307"/>
    <w:rsid w:val="00401E16"/>
    <w:rsid w:val="00401ED3"/>
    <w:rsid w:val="004024CA"/>
    <w:rsid w:val="00402B0C"/>
    <w:rsid w:val="004052FF"/>
    <w:rsid w:val="00405BFD"/>
    <w:rsid w:val="00405CE1"/>
    <w:rsid w:val="00406974"/>
    <w:rsid w:val="00406EFE"/>
    <w:rsid w:val="00407E41"/>
    <w:rsid w:val="00407EFE"/>
    <w:rsid w:val="00410657"/>
    <w:rsid w:val="0041092D"/>
    <w:rsid w:val="004113C0"/>
    <w:rsid w:val="00412548"/>
    <w:rsid w:val="00412729"/>
    <w:rsid w:val="0041281F"/>
    <w:rsid w:val="00413DE5"/>
    <w:rsid w:val="00413FE3"/>
    <w:rsid w:val="00415EE2"/>
    <w:rsid w:val="00416612"/>
    <w:rsid w:val="00416992"/>
    <w:rsid w:val="00421F46"/>
    <w:rsid w:val="00422936"/>
    <w:rsid w:val="004234A9"/>
    <w:rsid w:val="0042374C"/>
    <w:rsid w:val="00423A84"/>
    <w:rsid w:val="0042435C"/>
    <w:rsid w:val="004249BB"/>
    <w:rsid w:val="00425BEF"/>
    <w:rsid w:val="004262C2"/>
    <w:rsid w:val="004262DC"/>
    <w:rsid w:val="00426CEF"/>
    <w:rsid w:val="00427C59"/>
    <w:rsid w:val="004312E0"/>
    <w:rsid w:val="004312EA"/>
    <w:rsid w:val="004316AF"/>
    <w:rsid w:val="00431DBA"/>
    <w:rsid w:val="004332FC"/>
    <w:rsid w:val="00433B41"/>
    <w:rsid w:val="0043419A"/>
    <w:rsid w:val="00434442"/>
    <w:rsid w:val="0043468B"/>
    <w:rsid w:val="00435CDE"/>
    <w:rsid w:val="00435E1D"/>
    <w:rsid w:val="00435E5C"/>
    <w:rsid w:val="004403E3"/>
    <w:rsid w:val="0044065B"/>
    <w:rsid w:val="00440684"/>
    <w:rsid w:val="0044264F"/>
    <w:rsid w:val="004431FB"/>
    <w:rsid w:val="00443278"/>
    <w:rsid w:val="00443B7A"/>
    <w:rsid w:val="00444556"/>
    <w:rsid w:val="004445ED"/>
    <w:rsid w:val="00444CC5"/>
    <w:rsid w:val="00445875"/>
    <w:rsid w:val="0044597C"/>
    <w:rsid w:val="00446698"/>
    <w:rsid w:val="00447C7C"/>
    <w:rsid w:val="004500E2"/>
    <w:rsid w:val="00450B44"/>
    <w:rsid w:val="00450FD5"/>
    <w:rsid w:val="0045108B"/>
    <w:rsid w:val="004515AB"/>
    <w:rsid w:val="00452028"/>
    <w:rsid w:val="004523B2"/>
    <w:rsid w:val="004526DC"/>
    <w:rsid w:val="0045295F"/>
    <w:rsid w:val="004537E1"/>
    <w:rsid w:val="004540FE"/>
    <w:rsid w:val="004541E3"/>
    <w:rsid w:val="004548BB"/>
    <w:rsid w:val="00454CBF"/>
    <w:rsid w:val="00456EA0"/>
    <w:rsid w:val="00457171"/>
    <w:rsid w:val="00457209"/>
    <w:rsid w:val="00457E3B"/>
    <w:rsid w:val="00460123"/>
    <w:rsid w:val="004605F9"/>
    <w:rsid w:val="00460BE8"/>
    <w:rsid w:val="00461054"/>
    <w:rsid w:val="00461DF2"/>
    <w:rsid w:val="004623EC"/>
    <w:rsid w:val="00462E35"/>
    <w:rsid w:val="00462F17"/>
    <w:rsid w:val="00463216"/>
    <w:rsid w:val="00463532"/>
    <w:rsid w:val="004636D6"/>
    <w:rsid w:val="00463923"/>
    <w:rsid w:val="0046451F"/>
    <w:rsid w:val="0046498E"/>
    <w:rsid w:val="00465484"/>
    <w:rsid w:val="0046551B"/>
    <w:rsid w:val="004666DE"/>
    <w:rsid w:val="00470474"/>
    <w:rsid w:val="00470CB9"/>
    <w:rsid w:val="00471E3D"/>
    <w:rsid w:val="00472103"/>
    <w:rsid w:val="00472D49"/>
    <w:rsid w:val="00473986"/>
    <w:rsid w:val="004739AC"/>
    <w:rsid w:val="00473C00"/>
    <w:rsid w:val="00475850"/>
    <w:rsid w:val="00475A1E"/>
    <w:rsid w:val="004765C7"/>
    <w:rsid w:val="00480065"/>
    <w:rsid w:val="0048007B"/>
    <w:rsid w:val="00481A2B"/>
    <w:rsid w:val="00482AA3"/>
    <w:rsid w:val="00482AA7"/>
    <w:rsid w:val="00482CCE"/>
    <w:rsid w:val="00483396"/>
    <w:rsid w:val="0048361D"/>
    <w:rsid w:val="004838FC"/>
    <w:rsid w:val="00483CD3"/>
    <w:rsid w:val="00483D5A"/>
    <w:rsid w:val="0048499E"/>
    <w:rsid w:val="004853EC"/>
    <w:rsid w:val="00485EA7"/>
    <w:rsid w:val="004866CF"/>
    <w:rsid w:val="00486A6B"/>
    <w:rsid w:val="00490EC9"/>
    <w:rsid w:val="00491785"/>
    <w:rsid w:val="004919D8"/>
    <w:rsid w:val="004920BD"/>
    <w:rsid w:val="0049294A"/>
    <w:rsid w:val="004931BD"/>
    <w:rsid w:val="0049324F"/>
    <w:rsid w:val="00493CFC"/>
    <w:rsid w:val="00493E56"/>
    <w:rsid w:val="00493F27"/>
    <w:rsid w:val="00494213"/>
    <w:rsid w:val="00494AF8"/>
    <w:rsid w:val="00494C6F"/>
    <w:rsid w:val="00494EB7"/>
    <w:rsid w:val="004957A4"/>
    <w:rsid w:val="00495C60"/>
    <w:rsid w:val="00496557"/>
    <w:rsid w:val="004968A1"/>
    <w:rsid w:val="0049700E"/>
    <w:rsid w:val="00497030"/>
    <w:rsid w:val="004970A5"/>
    <w:rsid w:val="00497C78"/>
    <w:rsid w:val="004A04F3"/>
    <w:rsid w:val="004A0D5F"/>
    <w:rsid w:val="004A0E17"/>
    <w:rsid w:val="004A0E79"/>
    <w:rsid w:val="004A153C"/>
    <w:rsid w:val="004A1911"/>
    <w:rsid w:val="004A1A7A"/>
    <w:rsid w:val="004A1BAE"/>
    <w:rsid w:val="004A1F5D"/>
    <w:rsid w:val="004A2942"/>
    <w:rsid w:val="004A2B22"/>
    <w:rsid w:val="004A2D5B"/>
    <w:rsid w:val="004A330C"/>
    <w:rsid w:val="004A4CD8"/>
    <w:rsid w:val="004A4E45"/>
    <w:rsid w:val="004A5872"/>
    <w:rsid w:val="004A63AF"/>
    <w:rsid w:val="004A7A3F"/>
    <w:rsid w:val="004A7B6B"/>
    <w:rsid w:val="004A7D51"/>
    <w:rsid w:val="004B00AF"/>
    <w:rsid w:val="004B0A2B"/>
    <w:rsid w:val="004B0C1E"/>
    <w:rsid w:val="004B10C2"/>
    <w:rsid w:val="004B12C8"/>
    <w:rsid w:val="004B18E0"/>
    <w:rsid w:val="004B3A2A"/>
    <w:rsid w:val="004B3D00"/>
    <w:rsid w:val="004B4AD4"/>
    <w:rsid w:val="004B513F"/>
    <w:rsid w:val="004B5EB3"/>
    <w:rsid w:val="004B627D"/>
    <w:rsid w:val="004B6AE8"/>
    <w:rsid w:val="004B6CDE"/>
    <w:rsid w:val="004B75EF"/>
    <w:rsid w:val="004C0374"/>
    <w:rsid w:val="004C0947"/>
    <w:rsid w:val="004C0AED"/>
    <w:rsid w:val="004C1867"/>
    <w:rsid w:val="004C38A4"/>
    <w:rsid w:val="004C3B22"/>
    <w:rsid w:val="004C3E5F"/>
    <w:rsid w:val="004C4F09"/>
    <w:rsid w:val="004C688D"/>
    <w:rsid w:val="004C76D3"/>
    <w:rsid w:val="004D096F"/>
    <w:rsid w:val="004D0F3C"/>
    <w:rsid w:val="004D1517"/>
    <w:rsid w:val="004D162B"/>
    <w:rsid w:val="004D2779"/>
    <w:rsid w:val="004D3302"/>
    <w:rsid w:val="004D37DE"/>
    <w:rsid w:val="004D4F03"/>
    <w:rsid w:val="004D4F2D"/>
    <w:rsid w:val="004D5097"/>
    <w:rsid w:val="004D7778"/>
    <w:rsid w:val="004D7C82"/>
    <w:rsid w:val="004D7FF6"/>
    <w:rsid w:val="004E0A87"/>
    <w:rsid w:val="004E11A9"/>
    <w:rsid w:val="004E4D52"/>
    <w:rsid w:val="004E4FB6"/>
    <w:rsid w:val="004E50DE"/>
    <w:rsid w:val="004E516E"/>
    <w:rsid w:val="004E561D"/>
    <w:rsid w:val="004E6CAA"/>
    <w:rsid w:val="004E6F27"/>
    <w:rsid w:val="004E71F4"/>
    <w:rsid w:val="004E790A"/>
    <w:rsid w:val="004E7C8B"/>
    <w:rsid w:val="004F0CFA"/>
    <w:rsid w:val="004F0D26"/>
    <w:rsid w:val="004F1433"/>
    <w:rsid w:val="004F14FB"/>
    <w:rsid w:val="004F1C43"/>
    <w:rsid w:val="004F363E"/>
    <w:rsid w:val="004F39DF"/>
    <w:rsid w:val="004F41B2"/>
    <w:rsid w:val="004F41F9"/>
    <w:rsid w:val="004F42D8"/>
    <w:rsid w:val="004F5AD6"/>
    <w:rsid w:val="004F5B74"/>
    <w:rsid w:val="004F5C0A"/>
    <w:rsid w:val="004F5CF9"/>
    <w:rsid w:val="004F5F35"/>
    <w:rsid w:val="004F6402"/>
    <w:rsid w:val="004F6A9A"/>
    <w:rsid w:val="004F6CFB"/>
    <w:rsid w:val="004F73E9"/>
    <w:rsid w:val="004F78A0"/>
    <w:rsid w:val="00500015"/>
    <w:rsid w:val="00502B13"/>
    <w:rsid w:val="00502EDB"/>
    <w:rsid w:val="00503053"/>
    <w:rsid w:val="00503125"/>
    <w:rsid w:val="00504A2E"/>
    <w:rsid w:val="00504B6C"/>
    <w:rsid w:val="00505108"/>
    <w:rsid w:val="00505737"/>
    <w:rsid w:val="00505A89"/>
    <w:rsid w:val="00505DE6"/>
    <w:rsid w:val="005061DA"/>
    <w:rsid w:val="00506A9D"/>
    <w:rsid w:val="005074E5"/>
    <w:rsid w:val="00512540"/>
    <w:rsid w:val="00512774"/>
    <w:rsid w:val="00512D8D"/>
    <w:rsid w:val="0051437B"/>
    <w:rsid w:val="00514C95"/>
    <w:rsid w:val="005150CD"/>
    <w:rsid w:val="00515411"/>
    <w:rsid w:val="005157AB"/>
    <w:rsid w:val="00515FF5"/>
    <w:rsid w:val="0051667A"/>
    <w:rsid w:val="00516961"/>
    <w:rsid w:val="00516FB5"/>
    <w:rsid w:val="00517A45"/>
    <w:rsid w:val="00520287"/>
    <w:rsid w:val="00520EB4"/>
    <w:rsid w:val="005215BD"/>
    <w:rsid w:val="00521D31"/>
    <w:rsid w:val="00522D12"/>
    <w:rsid w:val="00523392"/>
    <w:rsid w:val="0052395A"/>
    <w:rsid w:val="00523AB0"/>
    <w:rsid w:val="00523AE4"/>
    <w:rsid w:val="00524505"/>
    <w:rsid w:val="005247AF"/>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93E"/>
    <w:rsid w:val="005401DA"/>
    <w:rsid w:val="00541F4C"/>
    <w:rsid w:val="005443C7"/>
    <w:rsid w:val="005445C0"/>
    <w:rsid w:val="00545556"/>
    <w:rsid w:val="00546025"/>
    <w:rsid w:val="00546124"/>
    <w:rsid w:val="00546446"/>
    <w:rsid w:val="005465FA"/>
    <w:rsid w:val="00546674"/>
    <w:rsid w:val="00546B00"/>
    <w:rsid w:val="00546C35"/>
    <w:rsid w:val="00546DF5"/>
    <w:rsid w:val="0054702D"/>
    <w:rsid w:val="0054715D"/>
    <w:rsid w:val="0054792A"/>
    <w:rsid w:val="00550733"/>
    <w:rsid w:val="00551D3A"/>
    <w:rsid w:val="0055344C"/>
    <w:rsid w:val="00554860"/>
    <w:rsid w:val="00554896"/>
    <w:rsid w:val="00554C87"/>
    <w:rsid w:val="005550F2"/>
    <w:rsid w:val="00556425"/>
    <w:rsid w:val="00560560"/>
    <w:rsid w:val="0056080F"/>
    <w:rsid w:val="0056170A"/>
    <w:rsid w:val="00562050"/>
    <w:rsid w:val="0056232B"/>
    <w:rsid w:val="00563B48"/>
    <w:rsid w:val="0056407E"/>
    <w:rsid w:val="0056466A"/>
    <w:rsid w:val="005650E8"/>
    <w:rsid w:val="00565386"/>
    <w:rsid w:val="00566396"/>
    <w:rsid w:val="00566B1F"/>
    <w:rsid w:val="005678DA"/>
    <w:rsid w:val="00567D53"/>
    <w:rsid w:val="0057055E"/>
    <w:rsid w:val="00570B31"/>
    <w:rsid w:val="00571E2A"/>
    <w:rsid w:val="00572234"/>
    <w:rsid w:val="005725B9"/>
    <w:rsid w:val="005727C9"/>
    <w:rsid w:val="0057314D"/>
    <w:rsid w:val="00573295"/>
    <w:rsid w:val="005742BD"/>
    <w:rsid w:val="005746D7"/>
    <w:rsid w:val="0057514D"/>
    <w:rsid w:val="0057767D"/>
    <w:rsid w:val="00580B90"/>
    <w:rsid w:val="005819A1"/>
    <w:rsid w:val="00581DB7"/>
    <w:rsid w:val="00584051"/>
    <w:rsid w:val="0058422F"/>
    <w:rsid w:val="00584B17"/>
    <w:rsid w:val="0058502C"/>
    <w:rsid w:val="0058664C"/>
    <w:rsid w:val="00586658"/>
    <w:rsid w:val="00586AB5"/>
    <w:rsid w:val="00586FAC"/>
    <w:rsid w:val="005873FA"/>
    <w:rsid w:val="00587595"/>
    <w:rsid w:val="00587AE9"/>
    <w:rsid w:val="00587B2B"/>
    <w:rsid w:val="00587F77"/>
    <w:rsid w:val="0059076D"/>
    <w:rsid w:val="00591826"/>
    <w:rsid w:val="005919EC"/>
    <w:rsid w:val="00592E03"/>
    <w:rsid w:val="00593A84"/>
    <w:rsid w:val="00593C75"/>
    <w:rsid w:val="00593EA3"/>
    <w:rsid w:val="00595990"/>
    <w:rsid w:val="005961BF"/>
    <w:rsid w:val="00596533"/>
    <w:rsid w:val="0059788A"/>
    <w:rsid w:val="00597C75"/>
    <w:rsid w:val="005A0031"/>
    <w:rsid w:val="005A09BC"/>
    <w:rsid w:val="005A1670"/>
    <w:rsid w:val="005A1672"/>
    <w:rsid w:val="005A1D06"/>
    <w:rsid w:val="005A2020"/>
    <w:rsid w:val="005A2235"/>
    <w:rsid w:val="005A2530"/>
    <w:rsid w:val="005A2615"/>
    <w:rsid w:val="005A2905"/>
    <w:rsid w:val="005A2EAC"/>
    <w:rsid w:val="005A3021"/>
    <w:rsid w:val="005A3BBD"/>
    <w:rsid w:val="005A48A8"/>
    <w:rsid w:val="005A4991"/>
    <w:rsid w:val="005A4ABC"/>
    <w:rsid w:val="005A4CDE"/>
    <w:rsid w:val="005A546A"/>
    <w:rsid w:val="005A6495"/>
    <w:rsid w:val="005A7017"/>
    <w:rsid w:val="005A796A"/>
    <w:rsid w:val="005A7B15"/>
    <w:rsid w:val="005A7E92"/>
    <w:rsid w:val="005B08B2"/>
    <w:rsid w:val="005B0B13"/>
    <w:rsid w:val="005B16A7"/>
    <w:rsid w:val="005B20F8"/>
    <w:rsid w:val="005B23D0"/>
    <w:rsid w:val="005B27F5"/>
    <w:rsid w:val="005B3633"/>
    <w:rsid w:val="005B40F6"/>
    <w:rsid w:val="005B420D"/>
    <w:rsid w:val="005B426D"/>
    <w:rsid w:val="005B4DFF"/>
    <w:rsid w:val="005B553A"/>
    <w:rsid w:val="005B5F39"/>
    <w:rsid w:val="005B6583"/>
    <w:rsid w:val="005B6794"/>
    <w:rsid w:val="005B7183"/>
    <w:rsid w:val="005B72D9"/>
    <w:rsid w:val="005B7934"/>
    <w:rsid w:val="005C012C"/>
    <w:rsid w:val="005C024C"/>
    <w:rsid w:val="005C0A84"/>
    <w:rsid w:val="005C0E87"/>
    <w:rsid w:val="005C12C4"/>
    <w:rsid w:val="005C19EA"/>
    <w:rsid w:val="005C225B"/>
    <w:rsid w:val="005C29E9"/>
    <w:rsid w:val="005C31A3"/>
    <w:rsid w:val="005C4C18"/>
    <w:rsid w:val="005C5406"/>
    <w:rsid w:val="005C6D99"/>
    <w:rsid w:val="005C780F"/>
    <w:rsid w:val="005D018D"/>
    <w:rsid w:val="005D0F23"/>
    <w:rsid w:val="005D1A7A"/>
    <w:rsid w:val="005D1B2D"/>
    <w:rsid w:val="005D1BB0"/>
    <w:rsid w:val="005D3659"/>
    <w:rsid w:val="005D4167"/>
    <w:rsid w:val="005D6001"/>
    <w:rsid w:val="005D6A55"/>
    <w:rsid w:val="005D7574"/>
    <w:rsid w:val="005D76B8"/>
    <w:rsid w:val="005D77A3"/>
    <w:rsid w:val="005E0108"/>
    <w:rsid w:val="005E1E99"/>
    <w:rsid w:val="005E223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EAE"/>
    <w:rsid w:val="005F7FD6"/>
    <w:rsid w:val="00600814"/>
    <w:rsid w:val="006008AB"/>
    <w:rsid w:val="006010BF"/>
    <w:rsid w:val="00601365"/>
    <w:rsid w:val="0060174B"/>
    <w:rsid w:val="006017ED"/>
    <w:rsid w:val="00601932"/>
    <w:rsid w:val="00601C06"/>
    <w:rsid w:val="00601EB7"/>
    <w:rsid w:val="00602295"/>
    <w:rsid w:val="006022F0"/>
    <w:rsid w:val="00602695"/>
    <w:rsid w:val="006031CB"/>
    <w:rsid w:val="006039D7"/>
    <w:rsid w:val="00604697"/>
    <w:rsid w:val="00605323"/>
    <w:rsid w:val="006056F7"/>
    <w:rsid w:val="006060D4"/>
    <w:rsid w:val="00606AC7"/>
    <w:rsid w:val="00606D98"/>
    <w:rsid w:val="00606E5F"/>
    <w:rsid w:val="00607064"/>
    <w:rsid w:val="00607935"/>
    <w:rsid w:val="006101A9"/>
    <w:rsid w:val="00610DB3"/>
    <w:rsid w:val="006116E6"/>
    <w:rsid w:val="0061200B"/>
    <w:rsid w:val="006124DD"/>
    <w:rsid w:val="0061274D"/>
    <w:rsid w:val="00612D8D"/>
    <w:rsid w:val="00612E6E"/>
    <w:rsid w:val="006136E7"/>
    <w:rsid w:val="006153EE"/>
    <w:rsid w:val="00615887"/>
    <w:rsid w:val="006164CA"/>
    <w:rsid w:val="00616789"/>
    <w:rsid w:val="00616AE1"/>
    <w:rsid w:val="00616D35"/>
    <w:rsid w:val="006173F7"/>
    <w:rsid w:val="0061777B"/>
    <w:rsid w:val="006179DE"/>
    <w:rsid w:val="00617CF3"/>
    <w:rsid w:val="00617E20"/>
    <w:rsid w:val="00617EB8"/>
    <w:rsid w:val="00620530"/>
    <w:rsid w:val="00621780"/>
    <w:rsid w:val="00622346"/>
    <w:rsid w:val="0062234A"/>
    <w:rsid w:val="00622373"/>
    <w:rsid w:val="006226C5"/>
    <w:rsid w:val="00622A08"/>
    <w:rsid w:val="0062319C"/>
    <w:rsid w:val="00623E18"/>
    <w:rsid w:val="006246B8"/>
    <w:rsid w:val="00625232"/>
    <w:rsid w:val="0062558A"/>
    <w:rsid w:val="00625B7C"/>
    <w:rsid w:val="006274E2"/>
    <w:rsid w:val="00627F0B"/>
    <w:rsid w:val="00630416"/>
    <w:rsid w:val="00631733"/>
    <w:rsid w:val="0063217F"/>
    <w:rsid w:val="00632735"/>
    <w:rsid w:val="00633579"/>
    <w:rsid w:val="006338F6"/>
    <w:rsid w:val="00633917"/>
    <w:rsid w:val="00633C60"/>
    <w:rsid w:val="006345F7"/>
    <w:rsid w:val="00634754"/>
    <w:rsid w:val="00635A32"/>
    <w:rsid w:val="00635E1A"/>
    <w:rsid w:val="006364B5"/>
    <w:rsid w:val="006374CF"/>
    <w:rsid w:val="00637D59"/>
    <w:rsid w:val="00640DFA"/>
    <w:rsid w:val="00641A26"/>
    <w:rsid w:val="006428D7"/>
    <w:rsid w:val="00642903"/>
    <w:rsid w:val="00642C9B"/>
    <w:rsid w:val="00642FBF"/>
    <w:rsid w:val="0064303C"/>
    <w:rsid w:val="00643450"/>
    <w:rsid w:val="00643A61"/>
    <w:rsid w:val="00643CC7"/>
    <w:rsid w:val="00643ECE"/>
    <w:rsid w:val="0064521B"/>
    <w:rsid w:val="006458F5"/>
    <w:rsid w:val="00645B8B"/>
    <w:rsid w:val="006460BE"/>
    <w:rsid w:val="0064658E"/>
    <w:rsid w:val="0064664D"/>
    <w:rsid w:val="0064792E"/>
    <w:rsid w:val="00650083"/>
    <w:rsid w:val="006504FA"/>
    <w:rsid w:val="00650534"/>
    <w:rsid w:val="00650B18"/>
    <w:rsid w:val="00650B1E"/>
    <w:rsid w:val="00651F88"/>
    <w:rsid w:val="00651FAB"/>
    <w:rsid w:val="00652260"/>
    <w:rsid w:val="00652477"/>
    <w:rsid w:val="006531B7"/>
    <w:rsid w:val="006540A9"/>
    <w:rsid w:val="00654968"/>
    <w:rsid w:val="00654E42"/>
    <w:rsid w:val="006551CB"/>
    <w:rsid w:val="00655A73"/>
    <w:rsid w:val="00655B18"/>
    <w:rsid w:val="00655C31"/>
    <w:rsid w:val="00655E57"/>
    <w:rsid w:val="006563AC"/>
    <w:rsid w:val="00656D90"/>
    <w:rsid w:val="0065756E"/>
    <w:rsid w:val="0066006B"/>
    <w:rsid w:val="00660402"/>
    <w:rsid w:val="0066078A"/>
    <w:rsid w:val="00660BEC"/>
    <w:rsid w:val="00660F2D"/>
    <w:rsid w:val="00660FC5"/>
    <w:rsid w:val="00661CF4"/>
    <w:rsid w:val="00662112"/>
    <w:rsid w:val="006624FE"/>
    <w:rsid w:val="00662AB5"/>
    <w:rsid w:val="00662D25"/>
    <w:rsid w:val="00662EFA"/>
    <w:rsid w:val="006646A0"/>
    <w:rsid w:val="00665288"/>
    <w:rsid w:val="0066698D"/>
    <w:rsid w:val="00666D88"/>
    <w:rsid w:val="00666E6E"/>
    <w:rsid w:val="00670AEE"/>
    <w:rsid w:val="00671AE0"/>
    <w:rsid w:val="0067215D"/>
    <w:rsid w:val="0067305F"/>
    <w:rsid w:val="00673BB2"/>
    <w:rsid w:val="00673FEB"/>
    <w:rsid w:val="00674183"/>
    <w:rsid w:val="00674244"/>
    <w:rsid w:val="006748A5"/>
    <w:rsid w:val="00674DBE"/>
    <w:rsid w:val="00674E11"/>
    <w:rsid w:val="00675078"/>
    <w:rsid w:val="0067518F"/>
    <w:rsid w:val="00675588"/>
    <w:rsid w:val="00675A47"/>
    <w:rsid w:val="00676840"/>
    <w:rsid w:val="00677DB3"/>
    <w:rsid w:val="00680F76"/>
    <w:rsid w:val="006818EA"/>
    <w:rsid w:val="00681F8F"/>
    <w:rsid w:val="0068209F"/>
    <w:rsid w:val="0068230B"/>
    <w:rsid w:val="006848D7"/>
    <w:rsid w:val="0068529E"/>
    <w:rsid w:val="00686336"/>
    <w:rsid w:val="006864EB"/>
    <w:rsid w:val="00686D05"/>
    <w:rsid w:val="006871E1"/>
    <w:rsid w:val="006906A0"/>
    <w:rsid w:val="0069135A"/>
    <w:rsid w:val="006914A2"/>
    <w:rsid w:val="0069263B"/>
    <w:rsid w:val="006939DA"/>
    <w:rsid w:val="00693AFD"/>
    <w:rsid w:val="0069407A"/>
    <w:rsid w:val="00694242"/>
    <w:rsid w:val="0069432C"/>
    <w:rsid w:val="00695886"/>
    <w:rsid w:val="006959C3"/>
    <w:rsid w:val="0069621B"/>
    <w:rsid w:val="0069624C"/>
    <w:rsid w:val="0069629B"/>
    <w:rsid w:val="00696417"/>
    <w:rsid w:val="00696BAD"/>
    <w:rsid w:val="006A087C"/>
    <w:rsid w:val="006A0EA7"/>
    <w:rsid w:val="006A19D3"/>
    <w:rsid w:val="006A21AD"/>
    <w:rsid w:val="006A2495"/>
    <w:rsid w:val="006A3662"/>
    <w:rsid w:val="006A473A"/>
    <w:rsid w:val="006A47D3"/>
    <w:rsid w:val="006A4DBF"/>
    <w:rsid w:val="006A56B7"/>
    <w:rsid w:val="006A6454"/>
    <w:rsid w:val="006A6CFB"/>
    <w:rsid w:val="006A6FA1"/>
    <w:rsid w:val="006A7342"/>
    <w:rsid w:val="006A79AE"/>
    <w:rsid w:val="006A7E97"/>
    <w:rsid w:val="006B11E3"/>
    <w:rsid w:val="006B17C1"/>
    <w:rsid w:val="006B1EBA"/>
    <w:rsid w:val="006B2391"/>
    <w:rsid w:val="006B3552"/>
    <w:rsid w:val="006B3585"/>
    <w:rsid w:val="006B3843"/>
    <w:rsid w:val="006B3B99"/>
    <w:rsid w:val="006B3D77"/>
    <w:rsid w:val="006B45BF"/>
    <w:rsid w:val="006B5699"/>
    <w:rsid w:val="006B57DE"/>
    <w:rsid w:val="006B5896"/>
    <w:rsid w:val="006B624A"/>
    <w:rsid w:val="006B699B"/>
    <w:rsid w:val="006B6D2A"/>
    <w:rsid w:val="006C03A8"/>
    <w:rsid w:val="006C062D"/>
    <w:rsid w:val="006C0D6A"/>
    <w:rsid w:val="006C0E1A"/>
    <w:rsid w:val="006C2160"/>
    <w:rsid w:val="006C244E"/>
    <w:rsid w:val="006C2594"/>
    <w:rsid w:val="006C4D0E"/>
    <w:rsid w:val="006C5175"/>
    <w:rsid w:val="006C5BA6"/>
    <w:rsid w:val="006C6DD1"/>
    <w:rsid w:val="006C7FDB"/>
    <w:rsid w:val="006D0448"/>
    <w:rsid w:val="006D04BD"/>
    <w:rsid w:val="006D26F1"/>
    <w:rsid w:val="006D2A3B"/>
    <w:rsid w:val="006D323F"/>
    <w:rsid w:val="006D35B5"/>
    <w:rsid w:val="006D467B"/>
    <w:rsid w:val="006D4DEF"/>
    <w:rsid w:val="006D4FDD"/>
    <w:rsid w:val="006D5428"/>
    <w:rsid w:val="006D5455"/>
    <w:rsid w:val="006D58E5"/>
    <w:rsid w:val="006D60F2"/>
    <w:rsid w:val="006D675A"/>
    <w:rsid w:val="006D734C"/>
    <w:rsid w:val="006E04FD"/>
    <w:rsid w:val="006E0743"/>
    <w:rsid w:val="006E10CF"/>
    <w:rsid w:val="006E11E5"/>
    <w:rsid w:val="006E21BC"/>
    <w:rsid w:val="006E2B86"/>
    <w:rsid w:val="006E2F9C"/>
    <w:rsid w:val="006E336E"/>
    <w:rsid w:val="006E3539"/>
    <w:rsid w:val="006E3A3E"/>
    <w:rsid w:val="006E3C2D"/>
    <w:rsid w:val="006E4597"/>
    <w:rsid w:val="006E4D9C"/>
    <w:rsid w:val="006E4F3C"/>
    <w:rsid w:val="006E5282"/>
    <w:rsid w:val="006E62B9"/>
    <w:rsid w:val="006E6C1C"/>
    <w:rsid w:val="006E749E"/>
    <w:rsid w:val="006E7B08"/>
    <w:rsid w:val="006E7E97"/>
    <w:rsid w:val="006F02B9"/>
    <w:rsid w:val="006F02CE"/>
    <w:rsid w:val="006F0C35"/>
    <w:rsid w:val="006F1129"/>
    <w:rsid w:val="006F1547"/>
    <w:rsid w:val="006F2481"/>
    <w:rsid w:val="006F2C42"/>
    <w:rsid w:val="006F2CDB"/>
    <w:rsid w:val="006F2D24"/>
    <w:rsid w:val="006F4902"/>
    <w:rsid w:val="006F4FD2"/>
    <w:rsid w:val="006F51DD"/>
    <w:rsid w:val="006F528C"/>
    <w:rsid w:val="006F553D"/>
    <w:rsid w:val="006F5F05"/>
    <w:rsid w:val="006F5FE3"/>
    <w:rsid w:val="006F6095"/>
    <w:rsid w:val="006F6E57"/>
    <w:rsid w:val="006F7E2A"/>
    <w:rsid w:val="00700238"/>
    <w:rsid w:val="0070094C"/>
    <w:rsid w:val="00700BB5"/>
    <w:rsid w:val="00700FEB"/>
    <w:rsid w:val="00701654"/>
    <w:rsid w:val="007016E5"/>
    <w:rsid w:val="00701A98"/>
    <w:rsid w:val="00702AD1"/>
    <w:rsid w:val="00702C71"/>
    <w:rsid w:val="0070391F"/>
    <w:rsid w:val="00703F45"/>
    <w:rsid w:val="00704771"/>
    <w:rsid w:val="00705747"/>
    <w:rsid w:val="00705951"/>
    <w:rsid w:val="0070637E"/>
    <w:rsid w:val="00706747"/>
    <w:rsid w:val="0070677A"/>
    <w:rsid w:val="007069CB"/>
    <w:rsid w:val="00706FC4"/>
    <w:rsid w:val="0070734B"/>
    <w:rsid w:val="00707CDA"/>
    <w:rsid w:val="007102AC"/>
    <w:rsid w:val="007108CA"/>
    <w:rsid w:val="00710AF2"/>
    <w:rsid w:val="00710F9C"/>
    <w:rsid w:val="00710FBB"/>
    <w:rsid w:val="007116D2"/>
    <w:rsid w:val="00711768"/>
    <w:rsid w:val="007119B7"/>
    <w:rsid w:val="00711BB8"/>
    <w:rsid w:val="00711F03"/>
    <w:rsid w:val="00713282"/>
    <w:rsid w:val="00713E2C"/>
    <w:rsid w:val="0071479C"/>
    <w:rsid w:val="007154FB"/>
    <w:rsid w:val="00715C71"/>
    <w:rsid w:val="00715CE5"/>
    <w:rsid w:val="00715DC1"/>
    <w:rsid w:val="00717824"/>
    <w:rsid w:val="00717F37"/>
    <w:rsid w:val="00720BB9"/>
    <w:rsid w:val="00721833"/>
    <w:rsid w:val="00721A0C"/>
    <w:rsid w:val="00721CA1"/>
    <w:rsid w:val="00721CCF"/>
    <w:rsid w:val="00721FB5"/>
    <w:rsid w:val="00723389"/>
    <w:rsid w:val="00723571"/>
    <w:rsid w:val="007238CA"/>
    <w:rsid w:val="00723B6F"/>
    <w:rsid w:val="00724D6E"/>
    <w:rsid w:val="0072533F"/>
    <w:rsid w:val="00725C0F"/>
    <w:rsid w:val="00725EB7"/>
    <w:rsid w:val="00726CE8"/>
    <w:rsid w:val="00730633"/>
    <w:rsid w:val="00730A82"/>
    <w:rsid w:val="00730ADC"/>
    <w:rsid w:val="00731054"/>
    <w:rsid w:val="007319BC"/>
    <w:rsid w:val="00731DA7"/>
    <w:rsid w:val="007325AC"/>
    <w:rsid w:val="007328DD"/>
    <w:rsid w:val="00732A86"/>
    <w:rsid w:val="0073330B"/>
    <w:rsid w:val="00733C5F"/>
    <w:rsid w:val="007345B6"/>
    <w:rsid w:val="0073627E"/>
    <w:rsid w:val="0073778A"/>
    <w:rsid w:val="00741A76"/>
    <w:rsid w:val="0074240B"/>
    <w:rsid w:val="00742C64"/>
    <w:rsid w:val="00743792"/>
    <w:rsid w:val="0074435C"/>
    <w:rsid w:val="00744472"/>
    <w:rsid w:val="00744BBC"/>
    <w:rsid w:val="00745167"/>
    <w:rsid w:val="00745650"/>
    <w:rsid w:val="0074655B"/>
    <w:rsid w:val="00747EB8"/>
    <w:rsid w:val="00750316"/>
    <w:rsid w:val="00750B40"/>
    <w:rsid w:val="00751BCC"/>
    <w:rsid w:val="00754F74"/>
    <w:rsid w:val="00755037"/>
    <w:rsid w:val="00755349"/>
    <w:rsid w:val="00755E44"/>
    <w:rsid w:val="00755F89"/>
    <w:rsid w:val="0075678A"/>
    <w:rsid w:val="00757569"/>
    <w:rsid w:val="00757639"/>
    <w:rsid w:val="007577C2"/>
    <w:rsid w:val="00757CC8"/>
    <w:rsid w:val="007603B6"/>
    <w:rsid w:val="0076160C"/>
    <w:rsid w:val="0076184F"/>
    <w:rsid w:val="00762303"/>
    <w:rsid w:val="00762BE7"/>
    <w:rsid w:val="0076379C"/>
    <w:rsid w:val="00764317"/>
    <w:rsid w:val="00764D28"/>
    <w:rsid w:val="0076524F"/>
    <w:rsid w:val="00770DC9"/>
    <w:rsid w:val="00770E38"/>
    <w:rsid w:val="007717A8"/>
    <w:rsid w:val="0077207D"/>
    <w:rsid w:val="0077237B"/>
    <w:rsid w:val="0077267D"/>
    <w:rsid w:val="00772F40"/>
    <w:rsid w:val="00773BB5"/>
    <w:rsid w:val="0077400A"/>
    <w:rsid w:val="00774BFC"/>
    <w:rsid w:val="00775435"/>
    <w:rsid w:val="00775970"/>
    <w:rsid w:val="00775BD9"/>
    <w:rsid w:val="00776363"/>
    <w:rsid w:val="007764F7"/>
    <w:rsid w:val="00776BE3"/>
    <w:rsid w:val="00776DA1"/>
    <w:rsid w:val="00776DD7"/>
    <w:rsid w:val="0077729F"/>
    <w:rsid w:val="0077736D"/>
    <w:rsid w:val="007820E5"/>
    <w:rsid w:val="007821B7"/>
    <w:rsid w:val="00782FF3"/>
    <w:rsid w:val="00783272"/>
    <w:rsid w:val="00783E88"/>
    <w:rsid w:val="0078409D"/>
    <w:rsid w:val="007845E8"/>
    <w:rsid w:val="007847DE"/>
    <w:rsid w:val="00784BA0"/>
    <w:rsid w:val="00785640"/>
    <w:rsid w:val="00785703"/>
    <w:rsid w:val="007858A3"/>
    <w:rsid w:val="00785E42"/>
    <w:rsid w:val="00786D52"/>
    <w:rsid w:val="007875C7"/>
    <w:rsid w:val="00787E7C"/>
    <w:rsid w:val="00790770"/>
    <w:rsid w:val="00791522"/>
    <w:rsid w:val="007923A7"/>
    <w:rsid w:val="00792406"/>
    <w:rsid w:val="007930EB"/>
    <w:rsid w:val="00793210"/>
    <w:rsid w:val="00793880"/>
    <w:rsid w:val="00794118"/>
    <w:rsid w:val="00794293"/>
    <w:rsid w:val="007944F8"/>
    <w:rsid w:val="00794BEA"/>
    <w:rsid w:val="00794F52"/>
    <w:rsid w:val="007969F6"/>
    <w:rsid w:val="00796B6D"/>
    <w:rsid w:val="0079783D"/>
    <w:rsid w:val="007A011E"/>
    <w:rsid w:val="007A08FF"/>
    <w:rsid w:val="007A0EB6"/>
    <w:rsid w:val="007A0FEF"/>
    <w:rsid w:val="007A1441"/>
    <w:rsid w:val="007A15A2"/>
    <w:rsid w:val="007A17A7"/>
    <w:rsid w:val="007A183A"/>
    <w:rsid w:val="007A1995"/>
    <w:rsid w:val="007A20E9"/>
    <w:rsid w:val="007A289C"/>
    <w:rsid w:val="007A3A73"/>
    <w:rsid w:val="007A4ED5"/>
    <w:rsid w:val="007A5150"/>
    <w:rsid w:val="007A5921"/>
    <w:rsid w:val="007A62DA"/>
    <w:rsid w:val="007A6667"/>
    <w:rsid w:val="007A6775"/>
    <w:rsid w:val="007A68C2"/>
    <w:rsid w:val="007A7CB0"/>
    <w:rsid w:val="007B006D"/>
    <w:rsid w:val="007B05B6"/>
    <w:rsid w:val="007B14C8"/>
    <w:rsid w:val="007B157F"/>
    <w:rsid w:val="007B1ECB"/>
    <w:rsid w:val="007B20B3"/>
    <w:rsid w:val="007B2482"/>
    <w:rsid w:val="007B28D5"/>
    <w:rsid w:val="007B4B57"/>
    <w:rsid w:val="007B7B09"/>
    <w:rsid w:val="007C039E"/>
    <w:rsid w:val="007C03FB"/>
    <w:rsid w:val="007C0CAC"/>
    <w:rsid w:val="007C0D25"/>
    <w:rsid w:val="007C1A32"/>
    <w:rsid w:val="007C1DDC"/>
    <w:rsid w:val="007C2353"/>
    <w:rsid w:val="007C23E2"/>
    <w:rsid w:val="007C256A"/>
    <w:rsid w:val="007C2E60"/>
    <w:rsid w:val="007C30B1"/>
    <w:rsid w:val="007C342F"/>
    <w:rsid w:val="007C50B5"/>
    <w:rsid w:val="007C53B3"/>
    <w:rsid w:val="007C624E"/>
    <w:rsid w:val="007C6F8F"/>
    <w:rsid w:val="007D0678"/>
    <w:rsid w:val="007D08F0"/>
    <w:rsid w:val="007D10F2"/>
    <w:rsid w:val="007D1308"/>
    <w:rsid w:val="007D1704"/>
    <w:rsid w:val="007D1A46"/>
    <w:rsid w:val="007D26C7"/>
    <w:rsid w:val="007D28F9"/>
    <w:rsid w:val="007D2A0B"/>
    <w:rsid w:val="007D2A38"/>
    <w:rsid w:val="007D3C96"/>
    <w:rsid w:val="007D3FB1"/>
    <w:rsid w:val="007D409F"/>
    <w:rsid w:val="007D4781"/>
    <w:rsid w:val="007D70CE"/>
    <w:rsid w:val="007D7C7C"/>
    <w:rsid w:val="007E0D11"/>
    <w:rsid w:val="007E1027"/>
    <w:rsid w:val="007E1CE5"/>
    <w:rsid w:val="007E1D00"/>
    <w:rsid w:val="007E1DBE"/>
    <w:rsid w:val="007E2E4E"/>
    <w:rsid w:val="007E32BF"/>
    <w:rsid w:val="007E3753"/>
    <w:rsid w:val="007E4969"/>
    <w:rsid w:val="007E4D59"/>
    <w:rsid w:val="007E6243"/>
    <w:rsid w:val="007E667D"/>
    <w:rsid w:val="007E69DB"/>
    <w:rsid w:val="007F00C2"/>
    <w:rsid w:val="007F042B"/>
    <w:rsid w:val="007F10DE"/>
    <w:rsid w:val="007F10EE"/>
    <w:rsid w:val="007F1290"/>
    <w:rsid w:val="007F2EED"/>
    <w:rsid w:val="007F43CE"/>
    <w:rsid w:val="007F4418"/>
    <w:rsid w:val="007F5133"/>
    <w:rsid w:val="007F55E6"/>
    <w:rsid w:val="007F608B"/>
    <w:rsid w:val="007F6CCB"/>
    <w:rsid w:val="007F709F"/>
    <w:rsid w:val="00800334"/>
    <w:rsid w:val="0080179B"/>
    <w:rsid w:val="00801CBB"/>
    <w:rsid w:val="00801F2A"/>
    <w:rsid w:val="00802C35"/>
    <w:rsid w:val="0080351B"/>
    <w:rsid w:val="00804213"/>
    <w:rsid w:val="00804721"/>
    <w:rsid w:val="0080510E"/>
    <w:rsid w:val="0080557B"/>
    <w:rsid w:val="0080572F"/>
    <w:rsid w:val="00805F58"/>
    <w:rsid w:val="00807534"/>
    <w:rsid w:val="00810E76"/>
    <w:rsid w:val="008114A9"/>
    <w:rsid w:val="00811EA6"/>
    <w:rsid w:val="008125AE"/>
    <w:rsid w:val="008141A6"/>
    <w:rsid w:val="0081426D"/>
    <w:rsid w:val="008149CC"/>
    <w:rsid w:val="00814C42"/>
    <w:rsid w:val="008151FD"/>
    <w:rsid w:val="0081522F"/>
    <w:rsid w:val="008157BC"/>
    <w:rsid w:val="00815FA7"/>
    <w:rsid w:val="008160D9"/>
    <w:rsid w:val="00816EFE"/>
    <w:rsid w:val="008175F2"/>
    <w:rsid w:val="0081795F"/>
    <w:rsid w:val="00817FBF"/>
    <w:rsid w:val="00821D3A"/>
    <w:rsid w:val="00822DF8"/>
    <w:rsid w:val="008239D7"/>
    <w:rsid w:val="00824384"/>
    <w:rsid w:val="008247A8"/>
    <w:rsid w:val="008264E0"/>
    <w:rsid w:val="008267F0"/>
    <w:rsid w:val="00826BBE"/>
    <w:rsid w:val="0082751E"/>
    <w:rsid w:val="00827DEF"/>
    <w:rsid w:val="00830D4C"/>
    <w:rsid w:val="00830DE3"/>
    <w:rsid w:val="008316DE"/>
    <w:rsid w:val="00831F17"/>
    <w:rsid w:val="00832FEA"/>
    <w:rsid w:val="008331A7"/>
    <w:rsid w:val="00833F74"/>
    <w:rsid w:val="008359D2"/>
    <w:rsid w:val="0083755C"/>
    <w:rsid w:val="00840EBC"/>
    <w:rsid w:val="00840F95"/>
    <w:rsid w:val="008412F7"/>
    <w:rsid w:val="00841A80"/>
    <w:rsid w:val="00841D18"/>
    <w:rsid w:val="00842C76"/>
    <w:rsid w:val="00843380"/>
    <w:rsid w:val="0084343F"/>
    <w:rsid w:val="00843692"/>
    <w:rsid w:val="00843B0E"/>
    <w:rsid w:val="00846085"/>
    <w:rsid w:val="00846563"/>
    <w:rsid w:val="008473C5"/>
    <w:rsid w:val="00847DE3"/>
    <w:rsid w:val="008513E7"/>
    <w:rsid w:val="008519A5"/>
    <w:rsid w:val="00852169"/>
    <w:rsid w:val="00852568"/>
    <w:rsid w:val="00852B48"/>
    <w:rsid w:val="00852FB7"/>
    <w:rsid w:val="00854171"/>
    <w:rsid w:val="0085456D"/>
    <w:rsid w:val="00854681"/>
    <w:rsid w:val="00854B86"/>
    <w:rsid w:val="00855A99"/>
    <w:rsid w:val="00856677"/>
    <w:rsid w:val="00856B5A"/>
    <w:rsid w:val="00856D1E"/>
    <w:rsid w:val="00856ED4"/>
    <w:rsid w:val="00856F23"/>
    <w:rsid w:val="008600D0"/>
    <w:rsid w:val="0086118D"/>
    <w:rsid w:val="00861937"/>
    <w:rsid w:val="00862A54"/>
    <w:rsid w:val="00862E84"/>
    <w:rsid w:val="0086472A"/>
    <w:rsid w:val="00864D04"/>
    <w:rsid w:val="0086511C"/>
    <w:rsid w:val="0086529B"/>
    <w:rsid w:val="0086567A"/>
    <w:rsid w:val="00865C4D"/>
    <w:rsid w:val="0086639F"/>
    <w:rsid w:val="00867299"/>
    <w:rsid w:val="008674EB"/>
    <w:rsid w:val="00870B2C"/>
    <w:rsid w:val="00870F7B"/>
    <w:rsid w:val="00871F89"/>
    <w:rsid w:val="008726F2"/>
    <w:rsid w:val="0087296B"/>
    <w:rsid w:val="008739A7"/>
    <w:rsid w:val="0087506E"/>
    <w:rsid w:val="00875A6A"/>
    <w:rsid w:val="00875E17"/>
    <w:rsid w:val="00876778"/>
    <w:rsid w:val="00880460"/>
    <w:rsid w:val="00882CD2"/>
    <w:rsid w:val="0088421A"/>
    <w:rsid w:val="008856F4"/>
    <w:rsid w:val="00885E25"/>
    <w:rsid w:val="00886153"/>
    <w:rsid w:val="008913E1"/>
    <w:rsid w:val="008929F8"/>
    <w:rsid w:val="00892B2A"/>
    <w:rsid w:val="00892C0E"/>
    <w:rsid w:val="00893714"/>
    <w:rsid w:val="008938D2"/>
    <w:rsid w:val="00893DD8"/>
    <w:rsid w:val="0089410D"/>
    <w:rsid w:val="0089530A"/>
    <w:rsid w:val="008958E8"/>
    <w:rsid w:val="008959C8"/>
    <w:rsid w:val="00896B00"/>
    <w:rsid w:val="00896F60"/>
    <w:rsid w:val="008A0BF1"/>
    <w:rsid w:val="008A1197"/>
    <w:rsid w:val="008A11F2"/>
    <w:rsid w:val="008A1409"/>
    <w:rsid w:val="008A154B"/>
    <w:rsid w:val="008A169C"/>
    <w:rsid w:val="008A1A9D"/>
    <w:rsid w:val="008A3784"/>
    <w:rsid w:val="008A39B1"/>
    <w:rsid w:val="008A3DE3"/>
    <w:rsid w:val="008A4252"/>
    <w:rsid w:val="008A4D1C"/>
    <w:rsid w:val="008A5047"/>
    <w:rsid w:val="008A5767"/>
    <w:rsid w:val="008A5C61"/>
    <w:rsid w:val="008A5E25"/>
    <w:rsid w:val="008A691F"/>
    <w:rsid w:val="008B01FF"/>
    <w:rsid w:val="008B02E4"/>
    <w:rsid w:val="008B05E5"/>
    <w:rsid w:val="008B2EE2"/>
    <w:rsid w:val="008B350F"/>
    <w:rsid w:val="008B365C"/>
    <w:rsid w:val="008B4268"/>
    <w:rsid w:val="008B492E"/>
    <w:rsid w:val="008B547B"/>
    <w:rsid w:val="008B5AAC"/>
    <w:rsid w:val="008B5F69"/>
    <w:rsid w:val="008B60D6"/>
    <w:rsid w:val="008B740D"/>
    <w:rsid w:val="008C0167"/>
    <w:rsid w:val="008C16E4"/>
    <w:rsid w:val="008C1967"/>
    <w:rsid w:val="008C221A"/>
    <w:rsid w:val="008C2EB7"/>
    <w:rsid w:val="008C2F1C"/>
    <w:rsid w:val="008C4C2D"/>
    <w:rsid w:val="008C510C"/>
    <w:rsid w:val="008C5611"/>
    <w:rsid w:val="008C5789"/>
    <w:rsid w:val="008C5844"/>
    <w:rsid w:val="008C644F"/>
    <w:rsid w:val="008C6859"/>
    <w:rsid w:val="008C74DD"/>
    <w:rsid w:val="008C7522"/>
    <w:rsid w:val="008D07A2"/>
    <w:rsid w:val="008D0D7D"/>
    <w:rsid w:val="008D0E70"/>
    <w:rsid w:val="008D1D06"/>
    <w:rsid w:val="008D1E83"/>
    <w:rsid w:val="008D23D3"/>
    <w:rsid w:val="008D2620"/>
    <w:rsid w:val="008D2BCA"/>
    <w:rsid w:val="008D5577"/>
    <w:rsid w:val="008D633B"/>
    <w:rsid w:val="008D65EC"/>
    <w:rsid w:val="008D6AC7"/>
    <w:rsid w:val="008D6AF2"/>
    <w:rsid w:val="008D6F21"/>
    <w:rsid w:val="008D74E5"/>
    <w:rsid w:val="008D796F"/>
    <w:rsid w:val="008D7CF7"/>
    <w:rsid w:val="008E1307"/>
    <w:rsid w:val="008E1401"/>
    <w:rsid w:val="008E14AC"/>
    <w:rsid w:val="008E1734"/>
    <w:rsid w:val="008E1C8F"/>
    <w:rsid w:val="008E262D"/>
    <w:rsid w:val="008E38C8"/>
    <w:rsid w:val="008E53F2"/>
    <w:rsid w:val="008E5499"/>
    <w:rsid w:val="008E59BA"/>
    <w:rsid w:val="008E69A2"/>
    <w:rsid w:val="008E6E80"/>
    <w:rsid w:val="008E7630"/>
    <w:rsid w:val="008F07DD"/>
    <w:rsid w:val="008F0CC2"/>
    <w:rsid w:val="008F1E0A"/>
    <w:rsid w:val="008F2399"/>
    <w:rsid w:val="008F281D"/>
    <w:rsid w:val="008F288E"/>
    <w:rsid w:val="008F3705"/>
    <w:rsid w:val="008F3ABE"/>
    <w:rsid w:val="008F4A51"/>
    <w:rsid w:val="008F4E76"/>
    <w:rsid w:val="008F59CF"/>
    <w:rsid w:val="008F653B"/>
    <w:rsid w:val="008F65BB"/>
    <w:rsid w:val="008F69F7"/>
    <w:rsid w:val="008F7425"/>
    <w:rsid w:val="008F756B"/>
    <w:rsid w:val="008F7ACE"/>
    <w:rsid w:val="008FEE96"/>
    <w:rsid w:val="00901E7F"/>
    <w:rsid w:val="009027AF"/>
    <w:rsid w:val="0090328A"/>
    <w:rsid w:val="00903708"/>
    <w:rsid w:val="0090399D"/>
    <w:rsid w:val="00904577"/>
    <w:rsid w:val="00904A65"/>
    <w:rsid w:val="00904BFB"/>
    <w:rsid w:val="00905E0F"/>
    <w:rsid w:val="00912CFF"/>
    <w:rsid w:val="009136D2"/>
    <w:rsid w:val="00913E6B"/>
    <w:rsid w:val="009148FC"/>
    <w:rsid w:val="009158EB"/>
    <w:rsid w:val="0091608A"/>
    <w:rsid w:val="0091670C"/>
    <w:rsid w:val="00916D72"/>
    <w:rsid w:val="0091704A"/>
    <w:rsid w:val="009171F2"/>
    <w:rsid w:val="0091759D"/>
    <w:rsid w:val="00917A06"/>
    <w:rsid w:val="00920C3C"/>
    <w:rsid w:val="009211FE"/>
    <w:rsid w:val="00921442"/>
    <w:rsid w:val="0092162E"/>
    <w:rsid w:val="009218CB"/>
    <w:rsid w:val="00921A15"/>
    <w:rsid w:val="0092457A"/>
    <w:rsid w:val="00924906"/>
    <w:rsid w:val="0092527F"/>
    <w:rsid w:val="00925628"/>
    <w:rsid w:val="00925820"/>
    <w:rsid w:val="009269CC"/>
    <w:rsid w:val="00927629"/>
    <w:rsid w:val="00927E3A"/>
    <w:rsid w:val="00931074"/>
    <w:rsid w:val="00931BB5"/>
    <w:rsid w:val="009332EE"/>
    <w:rsid w:val="00933D53"/>
    <w:rsid w:val="00935829"/>
    <w:rsid w:val="00935A7D"/>
    <w:rsid w:val="00935F29"/>
    <w:rsid w:val="00936849"/>
    <w:rsid w:val="00937267"/>
    <w:rsid w:val="00937A96"/>
    <w:rsid w:val="00940989"/>
    <w:rsid w:val="009409F2"/>
    <w:rsid w:val="00940F8A"/>
    <w:rsid w:val="009421FD"/>
    <w:rsid w:val="00942402"/>
    <w:rsid w:val="0094304E"/>
    <w:rsid w:val="009432B2"/>
    <w:rsid w:val="009433B6"/>
    <w:rsid w:val="00943653"/>
    <w:rsid w:val="0094444A"/>
    <w:rsid w:val="009446EC"/>
    <w:rsid w:val="00944D7F"/>
    <w:rsid w:val="00945D55"/>
    <w:rsid w:val="009464AA"/>
    <w:rsid w:val="009467AD"/>
    <w:rsid w:val="00946E0E"/>
    <w:rsid w:val="00947376"/>
    <w:rsid w:val="00947BC6"/>
    <w:rsid w:val="00950154"/>
    <w:rsid w:val="009509DA"/>
    <w:rsid w:val="00950C82"/>
    <w:rsid w:val="00950FFA"/>
    <w:rsid w:val="0095148C"/>
    <w:rsid w:val="0095269D"/>
    <w:rsid w:val="0095359F"/>
    <w:rsid w:val="0095394F"/>
    <w:rsid w:val="00955444"/>
    <w:rsid w:val="0095560D"/>
    <w:rsid w:val="00955875"/>
    <w:rsid w:val="00955D7E"/>
    <w:rsid w:val="00957D4C"/>
    <w:rsid w:val="00960BF1"/>
    <w:rsid w:val="00962030"/>
    <w:rsid w:val="00962111"/>
    <w:rsid w:val="00962252"/>
    <w:rsid w:val="0096375D"/>
    <w:rsid w:val="009641A6"/>
    <w:rsid w:val="00964D5D"/>
    <w:rsid w:val="00964F3D"/>
    <w:rsid w:val="00965132"/>
    <w:rsid w:val="00965223"/>
    <w:rsid w:val="009659E7"/>
    <w:rsid w:val="00965B89"/>
    <w:rsid w:val="00965EC6"/>
    <w:rsid w:val="0096618B"/>
    <w:rsid w:val="009665CE"/>
    <w:rsid w:val="00967011"/>
    <w:rsid w:val="0096731B"/>
    <w:rsid w:val="00967578"/>
    <w:rsid w:val="00970C78"/>
    <w:rsid w:val="00971F8A"/>
    <w:rsid w:val="00972BD0"/>
    <w:rsid w:val="009733F0"/>
    <w:rsid w:val="00973CE7"/>
    <w:rsid w:val="00975242"/>
    <w:rsid w:val="009758F9"/>
    <w:rsid w:val="00975EB0"/>
    <w:rsid w:val="0097614D"/>
    <w:rsid w:val="0097694D"/>
    <w:rsid w:val="00976BB9"/>
    <w:rsid w:val="00976EF6"/>
    <w:rsid w:val="0097764E"/>
    <w:rsid w:val="00977730"/>
    <w:rsid w:val="00977F30"/>
    <w:rsid w:val="00980173"/>
    <w:rsid w:val="00980704"/>
    <w:rsid w:val="00982634"/>
    <w:rsid w:val="009828CF"/>
    <w:rsid w:val="00982BD2"/>
    <w:rsid w:val="00983091"/>
    <w:rsid w:val="00983545"/>
    <w:rsid w:val="00985315"/>
    <w:rsid w:val="009856B1"/>
    <w:rsid w:val="00986841"/>
    <w:rsid w:val="00986B80"/>
    <w:rsid w:val="00986D0A"/>
    <w:rsid w:val="00987063"/>
    <w:rsid w:val="00987472"/>
    <w:rsid w:val="009910DC"/>
    <w:rsid w:val="0099206B"/>
    <w:rsid w:val="009924AF"/>
    <w:rsid w:val="009924CF"/>
    <w:rsid w:val="009927D7"/>
    <w:rsid w:val="00994929"/>
    <w:rsid w:val="00994FA3"/>
    <w:rsid w:val="009952E8"/>
    <w:rsid w:val="009953FD"/>
    <w:rsid w:val="00995BE3"/>
    <w:rsid w:val="00995F6F"/>
    <w:rsid w:val="009964D6"/>
    <w:rsid w:val="009A075C"/>
    <w:rsid w:val="009A1F2F"/>
    <w:rsid w:val="009A1F64"/>
    <w:rsid w:val="009A28A7"/>
    <w:rsid w:val="009A30D3"/>
    <w:rsid w:val="009A3D90"/>
    <w:rsid w:val="009A40DB"/>
    <w:rsid w:val="009A55D0"/>
    <w:rsid w:val="009A7E68"/>
    <w:rsid w:val="009B0442"/>
    <w:rsid w:val="009B147B"/>
    <w:rsid w:val="009B1639"/>
    <w:rsid w:val="009B181C"/>
    <w:rsid w:val="009B1BFA"/>
    <w:rsid w:val="009B2A5D"/>
    <w:rsid w:val="009B2FB9"/>
    <w:rsid w:val="009B3A04"/>
    <w:rsid w:val="009B3E1A"/>
    <w:rsid w:val="009B4039"/>
    <w:rsid w:val="009B423C"/>
    <w:rsid w:val="009B432B"/>
    <w:rsid w:val="009B4EC8"/>
    <w:rsid w:val="009B53DB"/>
    <w:rsid w:val="009B70F6"/>
    <w:rsid w:val="009B7CA6"/>
    <w:rsid w:val="009B7DF6"/>
    <w:rsid w:val="009C1122"/>
    <w:rsid w:val="009C1460"/>
    <w:rsid w:val="009C1700"/>
    <w:rsid w:val="009C2FA8"/>
    <w:rsid w:val="009C3C93"/>
    <w:rsid w:val="009C3E8B"/>
    <w:rsid w:val="009C5338"/>
    <w:rsid w:val="009C749B"/>
    <w:rsid w:val="009C7D76"/>
    <w:rsid w:val="009D08B3"/>
    <w:rsid w:val="009D0A84"/>
    <w:rsid w:val="009D0D7C"/>
    <w:rsid w:val="009D0FD3"/>
    <w:rsid w:val="009D2028"/>
    <w:rsid w:val="009D2877"/>
    <w:rsid w:val="009D33A2"/>
    <w:rsid w:val="009D39E4"/>
    <w:rsid w:val="009D3C27"/>
    <w:rsid w:val="009D4164"/>
    <w:rsid w:val="009D4276"/>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828"/>
    <w:rsid w:val="009E40E6"/>
    <w:rsid w:val="009E5171"/>
    <w:rsid w:val="009E61EB"/>
    <w:rsid w:val="009E65E8"/>
    <w:rsid w:val="009E6E84"/>
    <w:rsid w:val="009E70BF"/>
    <w:rsid w:val="009E798F"/>
    <w:rsid w:val="009E7D12"/>
    <w:rsid w:val="009F4177"/>
    <w:rsid w:val="009F474D"/>
    <w:rsid w:val="009F4C8A"/>
    <w:rsid w:val="009F4F7F"/>
    <w:rsid w:val="009F5271"/>
    <w:rsid w:val="009F5F3C"/>
    <w:rsid w:val="009F719D"/>
    <w:rsid w:val="00A002CF"/>
    <w:rsid w:val="00A00BA7"/>
    <w:rsid w:val="00A01F06"/>
    <w:rsid w:val="00A02A6B"/>
    <w:rsid w:val="00A03192"/>
    <w:rsid w:val="00A04B14"/>
    <w:rsid w:val="00A04B7B"/>
    <w:rsid w:val="00A04B94"/>
    <w:rsid w:val="00A0567E"/>
    <w:rsid w:val="00A05830"/>
    <w:rsid w:val="00A05C52"/>
    <w:rsid w:val="00A06196"/>
    <w:rsid w:val="00A06F17"/>
    <w:rsid w:val="00A0729B"/>
    <w:rsid w:val="00A077B2"/>
    <w:rsid w:val="00A104EC"/>
    <w:rsid w:val="00A109E0"/>
    <w:rsid w:val="00A1131B"/>
    <w:rsid w:val="00A11844"/>
    <w:rsid w:val="00A11EF8"/>
    <w:rsid w:val="00A12EBC"/>
    <w:rsid w:val="00A14B55"/>
    <w:rsid w:val="00A1586E"/>
    <w:rsid w:val="00A15EFB"/>
    <w:rsid w:val="00A16442"/>
    <w:rsid w:val="00A16516"/>
    <w:rsid w:val="00A16683"/>
    <w:rsid w:val="00A17B4E"/>
    <w:rsid w:val="00A21986"/>
    <w:rsid w:val="00A227FE"/>
    <w:rsid w:val="00A22D5C"/>
    <w:rsid w:val="00A22E77"/>
    <w:rsid w:val="00A23079"/>
    <w:rsid w:val="00A2327D"/>
    <w:rsid w:val="00A2391C"/>
    <w:rsid w:val="00A24BEB"/>
    <w:rsid w:val="00A27C03"/>
    <w:rsid w:val="00A30304"/>
    <w:rsid w:val="00A30819"/>
    <w:rsid w:val="00A31504"/>
    <w:rsid w:val="00A316B2"/>
    <w:rsid w:val="00A317D8"/>
    <w:rsid w:val="00A330CF"/>
    <w:rsid w:val="00A332A9"/>
    <w:rsid w:val="00A338C7"/>
    <w:rsid w:val="00A338CB"/>
    <w:rsid w:val="00A338FC"/>
    <w:rsid w:val="00A35847"/>
    <w:rsid w:val="00A36763"/>
    <w:rsid w:val="00A41902"/>
    <w:rsid w:val="00A4223F"/>
    <w:rsid w:val="00A42E93"/>
    <w:rsid w:val="00A42EFB"/>
    <w:rsid w:val="00A42FB0"/>
    <w:rsid w:val="00A44F8B"/>
    <w:rsid w:val="00A45632"/>
    <w:rsid w:val="00A4586C"/>
    <w:rsid w:val="00A46525"/>
    <w:rsid w:val="00A4672D"/>
    <w:rsid w:val="00A47253"/>
    <w:rsid w:val="00A47BFD"/>
    <w:rsid w:val="00A47C53"/>
    <w:rsid w:val="00A5093B"/>
    <w:rsid w:val="00A51CC8"/>
    <w:rsid w:val="00A527A8"/>
    <w:rsid w:val="00A53149"/>
    <w:rsid w:val="00A5386A"/>
    <w:rsid w:val="00A544A4"/>
    <w:rsid w:val="00A54826"/>
    <w:rsid w:val="00A54B9E"/>
    <w:rsid w:val="00A552CF"/>
    <w:rsid w:val="00A55460"/>
    <w:rsid w:val="00A5601C"/>
    <w:rsid w:val="00A575AE"/>
    <w:rsid w:val="00A604C6"/>
    <w:rsid w:val="00A60B54"/>
    <w:rsid w:val="00A617DD"/>
    <w:rsid w:val="00A6180A"/>
    <w:rsid w:val="00A61D5E"/>
    <w:rsid w:val="00A6295C"/>
    <w:rsid w:val="00A6382D"/>
    <w:rsid w:val="00A63B21"/>
    <w:rsid w:val="00A6417E"/>
    <w:rsid w:val="00A641C9"/>
    <w:rsid w:val="00A64802"/>
    <w:rsid w:val="00A64D20"/>
    <w:rsid w:val="00A65B21"/>
    <w:rsid w:val="00A669D1"/>
    <w:rsid w:val="00A676BC"/>
    <w:rsid w:val="00A70376"/>
    <w:rsid w:val="00A709CE"/>
    <w:rsid w:val="00A70C2A"/>
    <w:rsid w:val="00A70ED5"/>
    <w:rsid w:val="00A71776"/>
    <w:rsid w:val="00A7236D"/>
    <w:rsid w:val="00A72B5F"/>
    <w:rsid w:val="00A73262"/>
    <w:rsid w:val="00A73265"/>
    <w:rsid w:val="00A73AF4"/>
    <w:rsid w:val="00A73B61"/>
    <w:rsid w:val="00A746D3"/>
    <w:rsid w:val="00A749CA"/>
    <w:rsid w:val="00A753FF"/>
    <w:rsid w:val="00A76989"/>
    <w:rsid w:val="00A76DFE"/>
    <w:rsid w:val="00A77AC9"/>
    <w:rsid w:val="00A77D61"/>
    <w:rsid w:val="00A80A34"/>
    <w:rsid w:val="00A80AF6"/>
    <w:rsid w:val="00A816CA"/>
    <w:rsid w:val="00A82857"/>
    <w:rsid w:val="00A831B7"/>
    <w:rsid w:val="00A833E0"/>
    <w:rsid w:val="00A83DD8"/>
    <w:rsid w:val="00A847BD"/>
    <w:rsid w:val="00A84A4D"/>
    <w:rsid w:val="00A84E76"/>
    <w:rsid w:val="00A85485"/>
    <w:rsid w:val="00A85A92"/>
    <w:rsid w:val="00A85C5D"/>
    <w:rsid w:val="00A85D14"/>
    <w:rsid w:val="00A86655"/>
    <w:rsid w:val="00A86ABB"/>
    <w:rsid w:val="00A876C9"/>
    <w:rsid w:val="00A910F9"/>
    <w:rsid w:val="00A914C3"/>
    <w:rsid w:val="00A92216"/>
    <w:rsid w:val="00A92674"/>
    <w:rsid w:val="00A93028"/>
    <w:rsid w:val="00A93550"/>
    <w:rsid w:val="00A94D41"/>
    <w:rsid w:val="00A95474"/>
    <w:rsid w:val="00A96550"/>
    <w:rsid w:val="00A96E4C"/>
    <w:rsid w:val="00A97334"/>
    <w:rsid w:val="00A97878"/>
    <w:rsid w:val="00AA1761"/>
    <w:rsid w:val="00AA17FF"/>
    <w:rsid w:val="00AA23B4"/>
    <w:rsid w:val="00AA4AAF"/>
    <w:rsid w:val="00AA4E03"/>
    <w:rsid w:val="00AA4ECD"/>
    <w:rsid w:val="00AA5201"/>
    <w:rsid w:val="00AA530F"/>
    <w:rsid w:val="00AA69A4"/>
    <w:rsid w:val="00AA6E6C"/>
    <w:rsid w:val="00AA7ACD"/>
    <w:rsid w:val="00AB024B"/>
    <w:rsid w:val="00AB04C3"/>
    <w:rsid w:val="00AB0BB5"/>
    <w:rsid w:val="00AB0EE9"/>
    <w:rsid w:val="00AB0FB6"/>
    <w:rsid w:val="00AB1A89"/>
    <w:rsid w:val="00AB29C3"/>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18D"/>
    <w:rsid w:val="00AC17FB"/>
    <w:rsid w:val="00AC2B81"/>
    <w:rsid w:val="00AC3760"/>
    <w:rsid w:val="00AC4891"/>
    <w:rsid w:val="00AC4CE3"/>
    <w:rsid w:val="00AC4D5E"/>
    <w:rsid w:val="00AC4E60"/>
    <w:rsid w:val="00AC54F6"/>
    <w:rsid w:val="00AC5AE7"/>
    <w:rsid w:val="00AC5CE6"/>
    <w:rsid w:val="00AC5FB3"/>
    <w:rsid w:val="00AC6F6A"/>
    <w:rsid w:val="00AC70D5"/>
    <w:rsid w:val="00AC7C53"/>
    <w:rsid w:val="00AD0216"/>
    <w:rsid w:val="00AD03B9"/>
    <w:rsid w:val="00AD0994"/>
    <w:rsid w:val="00AD1631"/>
    <w:rsid w:val="00AD1F50"/>
    <w:rsid w:val="00AD25EE"/>
    <w:rsid w:val="00AD3197"/>
    <w:rsid w:val="00AD47AA"/>
    <w:rsid w:val="00AD498B"/>
    <w:rsid w:val="00AD5245"/>
    <w:rsid w:val="00AD5A15"/>
    <w:rsid w:val="00AD5AC4"/>
    <w:rsid w:val="00AD60FB"/>
    <w:rsid w:val="00AD62A2"/>
    <w:rsid w:val="00AD7E82"/>
    <w:rsid w:val="00AE00E1"/>
    <w:rsid w:val="00AE00F0"/>
    <w:rsid w:val="00AE22CB"/>
    <w:rsid w:val="00AE2626"/>
    <w:rsid w:val="00AE3A49"/>
    <w:rsid w:val="00AE5873"/>
    <w:rsid w:val="00AE69CF"/>
    <w:rsid w:val="00AE721D"/>
    <w:rsid w:val="00AE744E"/>
    <w:rsid w:val="00AF012A"/>
    <w:rsid w:val="00AF0435"/>
    <w:rsid w:val="00AF06FA"/>
    <w:rsid w:val="00AF14B8"/>
    <w:rsid w:val="00AF19BC"/>
    <w:rsid w:val="00AF1CB0"/>
    <w:rsid w:val="00AF20C8"/>
    <w:rsid w:val="00AF21A9"/>
    <w:rsid w:val="00AF2355"/>
    <w:rsid w:val="00AF2A10"/>
    <w:rsid w:val="00AF499F"/>
    <w:rsid w:val="00AF4A11"/>
    <w:rsid w:val="00AF6336"/>
    <w:rsid w:val="00AF6C01"/>
    <w:rsid w:val="00AF6E87"/>
    <w:rsid w:val="00B006B2"/>
    <w:rsid w:val="00B02004"/>
    <w:rsid w:val="00B02429"/>
    <w:rsid w:val="00B02CFA"/>
    <w:rsid w:val="00B03A81"/>
    <w:rsid w:val="00B03C53"/>
    <w:rsid w:val="00B03E06"/>
    <w:rsid w:val="00B04E21"/>
    <w:rsid w:val="00B0503F"/>
    <w:rsid w:val="00B05061"/>
    <w:rsid w:val="00B05297"/>
    <w:rsid w:val="00B05C07"/>
    <w:rsid w:val="00B06197"/>
    <w:rsid w:val="00B0673D"/>
    <w:rsid w:val="00B0780B"/>
    <w:rsid w:val="00B1011B"/>
    <w:rsid w:val="00B10655"/>
    <w:rsid w:val="00B10F05"/>
    <w:rsid w:val="00B11626"/>
    <w:rsid w:val="00B138C9"/>
    <w:rsid w:val="00B143C6"/>
    <w:rsid w:val="00B144F2"/>
    <w:rsid w:val="00B14EE0"/>
    <w:rsid w:val="00B15402"/>
    <w:rsid w:val="00B1561C"/>
    <w:rsid w:val="00B16100"/>
    <w:rsid w:val="00B1696D"/>
    <w:rsid w:val="00B172B5"/>
    <w:rsid w:val="00B17D6A"/>
    <w:rsid w:val="00B17D73"/>
    <w:rsid w:val="00B211B1"/>
    <w:rsid w:val="00B21641"/>
    <w:rsid w:val="00B2204B"/>
    <w:rsid w:val="00B22BD0"/>
    <w:rsid w:val="00B22C1C"/>
    <w:rsid w:val="00B236DA"/>
    <w:rsid w:val="00B2371B"/>
    <w:rsid w:val="00B23D2E"/>
    <w:rsid w:val="00B24087"/>
    <w:rsid w:val="00B24236"/>
    <w:rsid w:val="00B246F3"/>
    <w:rsid w:val="00B2479D"/>
    <w:rsid w:val="00B24E13"/>
    <w:rsid w:val="00B24EBA"/>
    <w:rsid w:val="00B26A46"/>
    <w:rsid w:val="00B26B91"/>
    <w:rsid w:val="00B27278"/>
    <w:rsid w:val="00B27A1B"/>
    <w:rsid w:val="00B27D6A"/>
    <w:rsid w:val="00B30BDB"/>
    <w:rsid w:val="00B3121A"/>
    <w:rsid w:val="00B31DF4"/>
    <w:rsid w:val="00B32818"/>
    <w:rsid w:val="00B32EC0"/>
    <w:rsid w:val="00B343C9"/>
    <w:rsid w:val="00B34C62"/>
    <w:rsid w:val="00B34FF4"/>
    <w:rsid w:val="00B357BF"/>
    <w:rsid w:val="00B35914"/>
    <w:rsid w:val="00B35D6E"/>
    <w:rsid w:val="00B36544"/>
    <w:rsid w:val="00B366BB"/>
    <w:rsid w:val="00B368AB"/>
    <w:rsid w:val="00B37675"/>
    <w:rsid w:val="00B37AAA"/>
    <w:rsid w:val="00B408C8"/>
    <w:rsid w:val="00B41052"/>
    <w:rsid w:val="00B41DF7"/>
    <w:rsid w:val="00B427F8"/>
    <w:rsid w:val="00B42DA9"/>
    <w:rsid w:val="00B43471"/>
    <w:rsid w:val="00B44527"/>
    <w:rsid w:val="00B451B2"/>
    <w:rsid w:val="00B45D49"/>
    <w:rsid w:val="00B467CB"/>
    <w:rsid w:val="00B4726D"/>
    <w:rsid w:val="00B475D7"/>
    <w:rsid w:val="00B4781E"/>
    <w:rsid w:val="00B47A01"/>
    <w:rsid w:val="00B47A42"/>
    <w:rsid w:val="00B47B9A"/>
    <w:rsid w:val="00B50AB5"/>
    <w:rsid w:val="00B512C0"/>
    <w:rsid w:val="00B514C6"/>
    <w:rsid w:val="00B516E0"/>
    <w:rsid w:val="00B51958"/>
    <w:rsid w:val="00B52329"/>
    <w:rsid w:val="00B52381"/>
    <w:rsid w:val="00B52FAC"/>
    <w:rsid w:val="00B53D41"/>
    <w:rsid w:val="00B5485F"/>
    <w:rsid w:val="00B54CB7"/>
    <w:rsid w:val="00B54FDF"/>
    <w:rsid w:val="00B55A25"/>
    <w:rsid w:val="00B560DF"/>
    <w:rsid w:val="00B56914"/>
    <w:rsid w:val="00B56EFF"/>
    <w:rsid w:val="00B606DC"/>
    <w:rsid w:val="00B60A16"/>
    <w:rsid w:val="00B60EC4"/>
    <w:rsid w:val="00B628E8"/>
    <w:rsid w:val="00B62922"/>
    <w:rsid w:val="00B6308C"/>
    <w:rsid w:val="00B63226"/>
    <w:rsid w:val="00B66116"/>
    <w:rsid w:val="00B668D3"/>
    <w:rsid w:val="00B66C04"/>
    <w:rsid w:val="00B67BB9"/>
    <w:rsid w:val="00B7030B"/>
    <w:rsid w:val="00B7034C"/>
    <w:rsid w:val="00B71289"/>
    <w:rsid w:val="00B7147A"/>
    <w:rsid w:val="00B71A72"/>
    <w:rsid w:val="00B72216"/>
    <w:rsid w:val="00B72EDB"/>
    <w:rsid w:val="00B7304B"/>
    <w:rsid w:val="00B74549"/>
    <w:rsid w:val="00B74847"/>
    <w:rsid w:val="00B74A7B"/>
    <w:rsid w:val="00B74F1A"/>
    <w:rsid w:val="00B751D3"/>
    <w:rsid w:val="00B75746"/>
    <w:rsid w:val="00B76E84"/>
    <w:rsid w:val="00B7725A"/>
    <w:rsid w:val="00B7788E"/>
    <w:rsid w:val="00B77A60"/>
    <w:rsid w:val="00B77D06"/>
    <w:rsid w:val="00B77ED2"/>
    <w:rsid w:val="00B807A4"/>
    <w:rsid w:val="00B80EBB"/>
    <w:rsid w:val="00B8186C"/>
    <w:rsid w:val="00B82137"/>
    <w:rsid w:val="00B83186"/>
    <w:rsid w:val="00B83191"/>
    <w:rsid w:val="00B833C7"/>
    <w:rsid w:val="00B8342B"/>
    <w:rsid w:val="00B84B2D"/>
    <w:rsid w:val="00B84C5F"/>
    <w:rsid w:val="00B84DD4"/>
    <w:rsid w:val="00B8579C"/>
    <w:rsid w:val="00B8605D"/>
    <w:rsid w:val="00B87417"/>
    <w:rsid w:val="00B87F5B"/>
    <w:rsid w:val="00B90F42"/>
    <w:rsid w:val="00B90FA7"/>
    <w:rsid w:val="00B910B7"/>
    <w:rsid w:val="00B9171E"/>
    <w:rsid w:val="00B91DAC"/>
    <w:rsid w:val="00B92A68"/>
    <w:rsid w:val="00B93697"/>
    <w:rsid w:val="00B93CB1"/>
    <w:rsid w:val="00B94E3C"/>
    <w:rsid w:val="00B9567F"/>
    <w:rsid w:val="00B96765"/>
    <w:rsid w:val="00B96861"/>
    <w:rsid w:val="00B97A05"/>
    <w:rsid w:val="00B97DB1"/>
    <w:rsid w:val="00B97DF3"/>
    <w:rsid w:val="00BA05B2"/>
    <w:rsid w:val="00BA364A"/>
    <w:rsid w:val="00BA3CFD"/>
    <w:rsid w:val="00BA4004"/>
    <w:rsid w:val="00BA4C84"/>
    <w:rsid w:val="00BA4F35"/>
    <w:rsid w:val="00BA4FB7"/>
    <w:rsid w:val="00BA50AF"/>
    <w:rsid w:val="00BA5368"/>
    <w:rsid w:val="00BA5758"/>
    <w:rsid w:val="00BA645A"/>
    <w:rsid w:val="00BA67BE"/>
    <w:rsid w:val="00BA72D0"/>
    <w:rsid w:val="00BA7707"/>
    <w:rsid w:val="00BB052A"/>
    <w:rsid w:val="00BB0701"/>
    <w:rsid w:val="00BB085C"/>
    <w:rsid w:val="00BB224D"/>
    <w:rsid w:val="00BB2ACC"/>
    <w:rsid w:val="00BB30D9"/>
    <w:rsid w:val="00BB31EB"/>
    <w:rsid w:val="00BB465C"/>
    <w:rsid w:val="00BB50F5"/>
    <w:rsid w:val="00BB53DA"/>
    <w:rsid w:val="00BB5BBD"/>
    <w:rsid w:val="00BB68ED"/>
    <w:rsid w:val="00BB6982"/>
    <w:rsid w:val="00BB7669"/>
    <w:rsid w:val="00BC07AA"/>
    <w:rsid w:val="00BC1488"/>
    <w:rsid w:val="00BC168F"/>
    <w:rsid w:val="00BC3648"/>
    <w:rsid w:val="00BC382D"/>
    <w:rsid w:val="00BC3B52"/>
    <w:rsid w:val="00BC3EFB"/>
    <w:rsid w:val="00BC3FB8"/>
    <w:rsid w:val="00BC530A"/>
    <w:rsid w:val="00BC57E1"/>
    <w:rsid w:val="00BC65F1"/>
    <w:rsid w:val="00BC6C69"/>
    <w:rsid w:val="00BC7DF0"/>
    <w:rsid w:val="00BC7ED0"/>
    <w:rsid w:val="00BD0214"/>
    <w:rsid w:val="00BD18A4"/>
    <w:rsid w:val="00BD1A71"/>
    <w:rsid w:val="00BD434F"/>
    <w:rsid w:val="00BD4AF1"/>
    <w:rsid w:val="00BD7337"/>
    <w:rsid w:val="00BD7CC4"/>
    <w:rsid w:val="00BE04E2"/>
    <w:rsid w:val="00BE078B"/>
    <w:rsid w:val="00BE0B0F"/>
    <w:rsid w:val="00BE0E00"/>
    <w:rsid w:val="00BE0E5C"/>
    <w:rsid w:val="00BE176A"/>
    <w:rsid w:val="00BE1A1E"/>
    <w:rsid w:val="00BE1CD9"/>
    <w:rsid w:val="00BE1E32"/>
    <w:rsid w:val="00BE2D78"/>
    <w:rsid w:val="00BE34A9"/>
    <w:rsid w:val="00BE48C1"/>
    <w:rsid w:val="00BE4A4B"/>
    <w:rsid w:val="00BE4C38"/>
    <w:rsid w:val="00BE5197"/>
    <w:rsid w:val="00BE53B0"/>
    <w:rsid w:val="00BE5C8B"/>
    <w:rsid w:val="00BE5D1E"/>
    <w:rsid w:val="00BE7067"/>
    <w:rsid w:val="00BE7892"/>
    <w:rsid w:val="00BF21DC"/>
    <w:rsid w:val="00BF26C4"/>
    <w:rsid w:val="00BF2E86"/>
    <w:rsid w:val="00BF2FD8"/>
    <w:rsid w:val="00BF34F2"/>
    <w:rsid w:val="00BF3EFA"/>
    <w:rsid w:val="00BF4CE1"/>
    <w:rsid w:val="00BF5036"/>
    <w:rsid w:val="00BF5F20"/>
    <w:rsid w:val="00BF7603"/>
    <w:rsid w:val="00BF7638"/>
    <w:rsid w:val="00C00143"/>
    <w:rsid w:val="00C009EA"/>
    <w:rsid w:val="00C00EA0"/>
    <w:rsid w:val="00C01EF3"/>
    <w:rsid w:val="00C02191"/>
    <w:rsid w:val="00C02988"/>
    <w:rsid w:val="00C02DB7"/>
    <w:rsid w:val="00C03079"/>
    <w:rsid w:val="00C03816"/>
    <w:rsid w:val="00C03930"/>
    <w:rsid w:val="00C0549E"/>
    <w:rsid w:val="00C05DC5"/>
    <w:rsid w:val="00C06D84"/>
    <w:rsid w:val="00C074AA"/>
    <w:rsid w:val="00C0791B"/>
    <w:rsid w:val="00C079DD"/>
    <w:rsid w:val="00C07B94"/>
    <w:rsid w:val="00C10FD6"/>
    <w:rsid w:val="00C115D1"/>
    <w:rsid w:val="00C12605"/>
    <w:rsid w:val="00C13752"/>
    <w:rsid w:val="00C13F6E"/>
    <w:rsid w:val="00C149D4"/>
    <w:rsid w:val="00C15329"/>
    <w:rsid w:val="00C1583B"/>
    <w:rsid w:val="00C1618B"/>
    <w:rsid w:val="00C16BC0"/>
    <w:rsid w:val="00C16E42"/>
    <w:rsid w:val="00C175F8"/>
    <w:rsid w:val="00C17B85"/>
    <w:rsid w:val="00C2131C"/>
    <w:rsid w:val="00C2178D"/>
    <w:rsid w:val="00C21EA1"/>
    <w:rsid w:val="00C2363D"/>
    <w:rsid w:val="00C259EE"/>
    <w:rsid w:val="00C263E5"/>
    <w:rsid w:val="00C26502"/>
    <w:rsid w:val="00C27283"/>
    <w:rsid w:val="00C30139"/>
    <w:rsid w:val="00C30891"/>
    <w:rsid w:val="00C30923"/>
    <w:rsid w:val="00C31119"/>
    <w:rsid w:val="00C3127E"/>
    <w:rsid w:val="00C31CBD"/>
    <w:rsid w:val="00C3256C"/>
    <w:rsid w:val="00C32CE0"/>
    <w:rsid w:val="00C336C5"/>
    <w:rsid w:val="00C33CC2"/>
    <w:rsid w:val="00C3534C"/>
    <w:rsid w:val="00C357EE"/>
    <w:rsid w:val="00C35A46"/>
    <w:rsid w:val="00C35D32"/>
    <w:rsid w:val="00C35E58"/>
    <w:rsid w:val="00C3673D"/>
    <w:rsid w:val="00C36A61"/>
    <w:rsid w:val="00C37AD6"/>
    <w:rsid w:val="00C37CE5"/>
    <w:rsid w:val="00C40D69"/>
    <w:rsid w:val="00C41064"/>
    <w:rsid w:val="00C4429B"/>
    <w:rsid w:val="00C47621"/>
    <w:rsid w:val="00C50CDE"/>
    <w:rsid w:val="00C51029"/>
    <w:rsid w:val="00C51670"/>
    <w:rsid w:val="00C52BA9"/>
    <w:rsid w:val="00C5381E"/>
    <w:rsid w:val="00C54915"/>
    <w:rsid w:val="00C54C08"/>
    <w:rsid w:val="00C54D46"/>
    <w:rsid w:val="00C5572D"/>
    <w:rsid w:val="00C5611E"/>
    <w:rsid w:val="00C604E7"/>
    <w:rsid w:val="00C60843"/>
    <w:rsid w:val="00C60DCC"/>
    <w:rsid w:val="00C60E95"/>
    <w:rsid w:val="00C61E40"/>
    <w:rsid w:val="00C625CC"/>
    <w:rsid w:val="00C6292F"/>
    <w:rsid w:val="00C62D04"/>
    <w:rsid w:val="00C635EE"/>
    <w:rsid w:val="00C63609"/>
    <w:rsid w:val="00C6476B"/>
    <w:rsid w:val="00C64A42"/>
    <w:rsid w:val="00C64C0E"/>
    <w:rsid w:val="00C64DA5"/>
    <w:rsid w:val="00C65415"/>
    <w:rsid w:val="00C654B6"/>
    <w:rsid w:val="00C65834"/>
    <w:rsid w:val="00C6588F"/>
    <w:rsid w:val="00C66863"/>
    <w:rsid w:val="00C66D92"/>
    <w:rsid w:val="00C70013"/>
    <w:rsid w:val="00C7046C"/>
    <w:rsid w:val="00C71978"/>
    <w:rsid w:val="00C72324"/>
    <w:rsid w:val="00C73208"/>
    <w:rsid w:val="00C737C3"/>
    <w:rsid w:val="00C74D0D"/>
    <w:rsid w:val="00C755FA"/>
    <w:rsid w:val="00C759CB"/>
    <w:rsid w:val="00C76518"/>
    <w:rsid w:val="00C77170"/>
    <w:rsid w:val="00C80904"/>
    <w:rsid w:val="00C828B0"/>
    <w:rsid w:val="00C82B44"/>
    <w:rsid w:val="00C8347E"/>
    <w:rsid w:val="00C840C5"/>
    <w:rsid w:val="00C85501"/>
    <w:rsid w:val="00C859D6"/>
    <w:rsid w:val="00C865D6"/>
    <w:rsid w:val="00C868E9"/>
    <w:rsid w:val="00C86C61"/>
    <w:rsid w:val="00C86E07"/>
    <w:rsid w:val="00C87899"/>
    <w:rsid w:val="00C90264"/>
    <w:rsid w:val="00C9067D"/>
    <w:rsid w:val="00C90C73"/>
    <w:rsid w:val="00C92329"/>
    <w:rsid w:val="00C92E1D"/>
    <w:rsid w:val="00C93038"/>
    <w:rsid w:val="00C9487D"/>
    <w:rsid w:val="00C95056"/>
    <w:rsid w:val="00C96247"/>
    <w:rsid w:val="00C96E09"/>
    <w:rsid w:val="00C97D56"/>
    <w:rsid w:val="00CA013A"/>
    <w:rsid w:val="00CA0145"/>
    <w:rsid w:val="00CA1BD9"/>
    <w:rsid w:val="00CA233C"/>
    <w:rsid w:val="00CA253B"/>
    <w:rsid w:val="00CA2A5A"/>
    <w:rsid w:val="00CA2EEB"/>
    <w:rsid w:val="00CA3CC2"/>
    <w:rsid w:val="00CA4825"/>
    <w:rsid w:val="00CA5DEC"/>
    <w:rsid w:val="00CA62EE"/>
    <w:rsid w:val="00CA6F61"/>
    <w:rsid w:val="00CB0193"/>
    <w:rsid w:val="00CB1AFA"/>
    <w:rsid w:val="00CB1F6A"/>
    <w:rsid w:val="00CB2223"/>
    <w:rsid w:val="00CB3080"/>
    <w:rsid w:val="00CB378C"/>
    <w:rsid w:val="00CB439A"/>
    <w:rsid w:val="00CB50DD"/>
    <w:rsid w:val="00CB51CC"/>
    <w:rsid w:val="00CB5771"/>
    <w:rsid w:val="00CB63A5"/>
    <w:rsid w:val="00CB6661"/>
    <w:rsid w:val="00CB799F"/>
    <w:rsid w:val="00CC02B9"/>
    <w:rsid w:val="00CC0624"/>
    <w:rsid w:val="00CC1D43"/>
    <w:rsid w:val="00CC22EC"/>
    <w:rsid w:val="00CC3E31"/>
    <w:rsid w:val="00CC4D64"/>
    <w:rsid w:val="00CC53E7"/>
    <w:rsid w:val="00CC6046"/>
    <w:rsid w:val="00CC6169"/>
    <w:rsid w:val="00CC68EE"/>
    <w:rsid w:val="00CC7022"/>
    <w:rsid w:val="00CC73F8"/>
    <w:rsid w:val="00CC786A"/>
    <w:rsid w:val="00CC7DF6"/>
    <w:rsid w:val="00CD00C0"/>
    <w:rsid w:val="00CD0224"/>
    <w:rsid w:val="00CD02E8"/>
    <w:rsid w:val="00CD0BCC"/>
    <w:rsid w:val="00CD1A68"/>
    <w:rsid w:val="00CD2DE4"/>
    <w:rsid w:val="00CD323E"/>
    <w:rsid w:val="00CD36DE"/>
    <w:rsid w:val="00CD463D"/>
    <w:rsid w:val="00CD4AD9"/>
    <w:rsid w:val="00CD5785"/>
    <w:rsid w:val="00CD62E4"/>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26E"/>
    <w:rsid w:val="00CE7B02"/>
    <w:rsid w:val="00CE7B17"/>
    <w:rsid w:val="00CF07EB"/>
    <w:rsid w:val="00CF0DCE"/>
    <w:rsid w:val="00CF224C"/>
    <w:rsid w:val="00CF2E50"/>
    <w:rsid w:val="00CF2E75"/>
    <w:rsid w:val="00CF4305"/>
    <w:rsid w:val="00CF5D3D"/>
    <w:rsid w:val="00CF5D88"/>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90C"/>
    <w:rsid w:val="00D10A81"/>
    <w:rsid w:val="00D11782"/>
    <w:rsid w:val="00D11929"/>
    <w:rsid w:val="00D11FFC"/>
    <w:rsid w:val="00D12618"/>
    <w:rsid w:val="00D13573"/>
    <w:rsid w:val="00D13C95"/>
    <w:rsid w:val="00D14597"/>
    <w:rsid w:val="00D14A27"/>
    <w:rsid w:val="00D14E84"/>
    <w:rsid w:val="00D15795"/>
    <w:rsid w:val="00D1594D"/>
    <w:rsid w:val="00D162E1"/>
    <w:rsid w:val="00D16D2A"/>
    <w:rsid w:val="00D16F88"/>
    <w:rsid w:val="00D17C2E"/>
    <w:rsid w:val="00D2002E"/>
    <w:rsid w:val="00D202E9"/>
    <w:rsid w:val="00D20804"/>
    <w:rsid w:val="00D208AB"/>
    <w:rsid w:val="00D21561"/>
    <w:rsid w:val="00D2196E"/>
    <w:rsid w:val="00D21D62"/>
    <w:rsid w:val="00D22862"/>
    <w:rsid w:val="00D22B30"/>
    <w:rsid w:val="00D231AE"/>
    <w:rsid w:val="00D2355E"/>
    <w:rsid w:val="00D235D3"/>
    <w:rsid w:val="00D23658"/>
    <w:rsid w:val="00D23B9D"/>
    <w:rsid w:val="00D2404F"/>
    <w:rsid w:val="00D24832"/>
    <w:rsid w:val="00D2536D"/>
    <w:rsid w:val="00D25A36"/>
    <w:rsid w:val="00D25C20"/>
    <w:rsid w:val="00D26BBD"/>
    <w:rsid w:val="00D27696"/>
    <w:rsid w:val="00D27CCB"/>
    <w:rsid w:val="00D27F3C"/>
    <w:rsid w:val="00D31303"/>
    <w:rsid w:val="00D320C2"/>
    <w:rsid w:val="00D325FB"/>
    <w:rsid w:val="00D32787"/>
    <w:rsid w:val="00D32D50"/>
    <w:rsid w:val="00D336AE"/>
    <w:rsid w:val="00D3393F"/>
    <w:rsid w:val="00D35A82"/>
    <w:rsid w:val="00D35BCA"/>
    <w:rsid w:val="00D36681"/>
    <w:rsid w:val="00D369B9"/>
    <w:rsid w:val="00D36A03"/>
    <w:rsid w:val="00D36BAE"/>
    <w:rsid w:val="00D4006E"/>
    <w:rsid w:val="00D4052A"/>
    <w:rsid w:val="00D4065F"/>
    <w:rsid w:val="00D4090F"/>
    <w:rsid w:val="00D409B1"/>
    <w:rsid w:val="00D40B53"/>
    <w:rsid w:val="00D425A6"/>
    <w:rsid w:val="00D432CC"/>
    <w:rsid w:val="00D44073"/>
    <w:rsid w:val="00D44A40"/>
    <w:rsid w:val="00D4503B"/>
    <w:rsid w:val="00D45803"/>
    <w:rsid w:val="00D459BD"/>
    <w:rsid w:val="00D45AAD"/>
    <w:rsid w:val="00D45C6F"/>
    <w:rsid w:val="00D4644F"/>
    <w:rsid w:val="00D468AA"/>
    <w:rsid w:val="00D46967"/>
    <w:rsid w:val="00D47217"/>
    <w:rsid w:val="00D474ED"/>
    <w:rsid w:val="00D50805"/>
    <w:rsid w:val="00D52017"/>
    <w:rsid w:val="00D52947"/>
    <w:rsid w:val="00D52B9E"/>
    <w:rsid w:val="00D531A6"/>
    <w:rsid w:val="00D53A46"/>
    <w:rsid w:val="00D54011"/>
    <w:rsid w:val="00D54F3B"/>
    <w:rsid w:val="00D54FFA"/>
    <w:rsid w:val="00D551A2"/>
    <w:rsid w:val="00D552D3"/>
    <w:rsid w:val="00D5583F"/>
    <w:rsid w:val="00D56D3C"/>
    <w:rsid w:val="00D57BDA"/>
    <w:rsid w:val="00D6142A"/>
    <w:rsid w:val="00D61A14"/>
    <w:rsid w:val="00D61F44"/>
    <w:rsid w:val="00D62F3A"/>
    <w:rsid w:val="00D63D78"/>
    <w:rsid w:val="00D6453B"/>
    <w:rsid w:val="00D64879"/>
    <w:rsid w:val="00D648B2"/>
    <w:rsid w:val="00D64DAE"/>
    <w:rsid w:val="00D651B5"/>
    <w:rsid w:val="00D65FB2"/>
    <w:rsid w:val="00D6669D"/>
    <w:rsid w:val="00D671B8"/>
    <w:rsid w:val="00D676E2"/>
    <w:rsid w:val="00D67C7D"/>
    <w:rsid w:val="00D7066B"/>
    <w:rsid w:val="00D70FC3"/>
    <w:rsid w:val="00D711B6"/>
    <w:rsid w:val="00D71611"/>
    <w:rsid w:val="00D71B94"/>
    <w:rsid w:val="00D71FEB"/>
    <w:rsid w:val="00D742BE"/>
    <w:rsid w:val="00D746E4"/>
    <w:rsid w:val="00D7475D"/>
    <w:rsid w:val="00D747AE"/>
    <w:rsid w:val="00D74ACE"/>
    <w:rsid w:val="00D74C29"/>
    <w:rsid w:val="00D74E65"/>
    <w:rsid w:val="00D75676"/>
    <w:rsid w:val="00D7680E"/>
    <w:rsid w:val="00D76B4F"/>
    <w:rsid w:val="00D7778A"/>
    <w:rsid w:val="00D77ECC"/>
    <w:rsid w:val="00D80178"/>
    <w:rsid w:val="00D80282"/>
    <w:rsid w:val="00D815C5"/>
    <w:rsid w:val="00D81E21"/>
    <w:rsid w:val="00D830A8"/>
    <w:rsid w:val="00D85AE8"/>
    <w:rsid w:val="00D85F55"/>
    <w:rsid w:val="00D86381"/>
    <w:rsid w:val="00D878A4"/>
    <w:rsid w:val="00D9084F"/>
    <w:rsid w:val="00D918A6"/>
    <w:rsid w:val="00D91C30"/>
    <w:rsid w:val="00D91C73"/>
    <w:rsid w:val="00D9336A"/>
    <w:rsid w:val="00D93875"/>
    <w:rsid w:val="00D93DD0"/>
    <w:rsid w:val="00D95360"/>
    <w:rsid w:val="00D95D76"/>
    <w:rsid w:val="00D9638C"/>
    <w:rsid w:val="00D97F1F"/>
    <w:rsid w:val="00D97F9E"/>
    <w:rsid w:val="00DA0B0E"/>
    <w:rsid w:val="00DA14F1"/>
    <w:rsid w:val="00DA23F4"/>
    <w:rsid w:val="00DA2BD6"/>
    <w:rsid w:val="00DA41C2"/>
    <w:rsid w:val="00DA499E"/>
    <w:rsid w:val="00DA5328"/>
    <w:rsid w:val="00DA5D14"/>
    <w:rsid w:val="00DA6DC3"/>
    <w:rsid w:val="00DB0197"/>
    <w:rsid w:val="00DB0436"/>
    <w:rsid w:val="00DB06BA"/>
    <w:rsid w:val="00DB0E22"/>
    <w:rsid w:val="00DB1046"/>
    <w:rsid w:val="00DB1836"/>
    <w:rsid w:val="00DB1D53"/>
    <w:rsid w:val="00DB1FD2"/>
    <w:rsid w:val="00DB270F"/>
    <w:rsid w:val="00DB2CF0"/>
    <w:rsid w:val="00DB2FA8"/>
    <w:rsid w:val="00DB341F"/>
    <w:rsid w:val="00DB446F"/>
    <w:rsid w:val="00DB483E"/>
    <w:rsid w:val="00DB4DBA"/>
    <w:rsid w:val="00DB5853"/>
    <w:rsid w:val="00DB614A"/>
    <w:rsid w:val="00DB6428"/>
    <w:rsid w:val="00DB6988"/>
    <w:rsid w:val="00DB7964"/>
    <w:rsid w:val="00DB7F69"/>
    <w:rsid w:val="00DC158F"/>
    <w:rsid w:val="00DC1A7B"/>
    <w:rsid w:val="00DC1D3E"/>
    <w:rsid w:val="00DC1FAC"/>
    <w:rsid w:val="00DC2143"/>
    <w:rsid w:val="00DC26B9"/>
    <w:rsid w:val="00DC3093"/>
    <w:rsid w:val="00DC3CC2"/>
    <w:rsid w:val="00DC3DD8"/>
    <w:rsid w:val="00DC437E"/>
    <w:rsid w:val="00DC4CB1"/>
    <w:rsid w:val="00DC67C0"/>
    <w:rsid w:val="00DC68F6"/>
    <w:rsid w:val="00DC6B92"/>
    <w:rsid w:val="00DC770A"/>
    <w:rsid w:val="00DC793C"/>
    <w:rsid w:val="00DD0AE9"/>
    <w:rsid w:val="00DD0E6A"/>
    <w:rsid w:val="00DD0F8D"/>
    <w:rsid w:val="00DD1B85"/>
    <w:rsid w:val="00DD1D0D"/>
    <w:rsid w:val="00DD1D38"/>
    <w:rsid w:val="00DD3289"/>
    <w:rsid w:val="00DD3B47"/>
    <w:rsid w:val="00DD3BBD"/>
    <w:rsid w:val="00DD503E"/>
    <w:rsid w:val="00DD5571"/>
    <w:rsid w:val="00DD5DF4"/>
    <w:rsid w:val="00DD6901"/>
    <w:rsid w:val="00DD6987"/>
    <w:rsid w:val="00DD713A"/>
    <w:rsid w:val="00DD744A"/>
    <w:rsid w:val="00DD774F"/>
    <w:rsid w:val="00DD7AB0"/>
    <w:rsid w:val="00DE1794"/>
    <w:rsid w:val="00DE3EDE"/>
    <w:rsid w:val="00DE429F"/>
    <w:rsid w:val="00DE4488"/>
    <w:rsid w:val="00DE544C"/>
    <w:rsid w:val="00DE5D4C"/>
    <w:rsid w:val="00DE63FB"/>
    <w:rsid w:val="00DE6A26"/>
    <w:rsid w:val="00DF0343"/>
    <w:rsid w:val="00DF0DB4"/>
    <w:rsid w:val="00DF13D0"/>
    <w:rsid w:val="00DF1FF8"/>
    <w:rsid w:val="00DF2801"/>
    <w:rsid w:val="00DF29C6"/>
    <w:rsid w:val="00DF2D7F"/>
    <w:rsid w:val="00DF3247"/>
    <w:rsid w:val="00DF3A99"/>
    <w:rsid w:val="00DF4761"/>
    <w:rsid w:val="00DF60D4"/>
    <w:rsid w:val="00DF65C6"/>
    <w:rsid w:val="00DF6727"/>
    <w:rsid w:val="00DF72D8"/>
    <w:rsid w:val="00DF7AC4"/>
    <w:rsid w:val="00DF7AD3"/>
    <w:rsid w:val="00E02A3A"/>
    <w:rsid w:val="00E03FDE"/>
    <w:rsid w:val="00E04347"/>
    <w:rsid w:val="00E049B8"/>
    <w:rsid w:val="00E0530A"/>
    <w:rsid w:val="00E056CD"/>
    <w:rsid w:val="00E058FD"/>
    <w:rsid w:val="00E06172"/>
    <w:rsid w:val="00E06B7E"/>
    <w:rsid w:val="00E079F4"/>
    <w:rsid w:val="00E1000D"/>
    <w:rsid w:val="00E10586"/>
    <w:rsid w:val="00E12846"/>
    <w:rsid w:val="00E13080"/>
    <w:rsid w:val="00E1412E"/>
    <w:rsid w:val="00E14170"/>
    <w:rsid w:val="00E14798"/>
    <w:rsid w:val="00E15542"/>
    <w:rsid w:val="00E160B2"/>
    <w:rsid w:val="00E16BC0"/>
    <w:rsid w:val="00E20681"/>
    <w:rsid w:val="00E20F26"/>
    <w:rsid w:val="00E21BBF"/>
    <w:rsid w:val="00E22555"/>
    <w:rsid w:val="00E22915"/>
    <w:rsid w:val="00E22F72"/>
    <w:rsid w:val="00E23497"/>
    <w:rsid w:val="00E2417E"/>
    <w:rsid w:val="00E2488F"/>
    <w:rsid w:val="00E248A7"/>
    <w:rsid w:val="00E248FD"/>
    <w:rsid w:val="00E250C6"/>
    <w:rsid w:val="00E27927"/>
    <w:rsid w:val="00E27FCE"/>
    <w:rsid w:val="00E30896"/>
    <w:rsid w:val="00E30DF1"/>
    <w:rsid w:val="00E30F3C"/>
    <w:rsid w:val="00E32A45"/>
    <w:rsid w:val="00E33FEC"/>
    <w:rsid w:val="00E344EF"/>
    <w:rsid w:val="00E34687"/>
    <w:rsid w:val="00E34EC3"/>
    <w:rsid w:val="00E35F14"/>
    <w:rsid w:val="00E36011"/>
    <w:rsid w:val="00E36E9B"/>
    <w:rsid w:val="00E370EE"/>
    <w:rsid w:val="00E37239"/>
    <w:rsid w:val="00E377BB"/>
    <w:rsid w:val="00E37B22"/>
    <w:rsid w:val="00E40206"/>
    <w:rsid w:val="00E409EC"/>
    <w:rsid w:val="00E40C03"/>
    <w:rsid w:val="00E41483"/>
    <w:rsid w:val="00E4248E"/>
    <w:rsid w:val="00E42DF8"/>
    <w:rsid w:val="00E43697"/>
    <w:rsid w:val="00E43A37"/>
    <w:rsid w:val="00E43C0B"/>
    <w:rsid w:val="00E4461A"/>
    <w:rsid w:val="00E44B35"/>
    <w:rsid w:val="00E45205"/>
    <w:rsid w:val="00E45939"/>
    <w:rsid w:val="00E46379"/>
    <w:rsid w:val="00E51A2A"/>
    <w:rsid w:val="00E531CB"/>
    <w:rsid w:val="00E531DB"/>
    <w:rsid w:val="00E54943"/>
    <w:rsid w:val="00E55214"/>
    <w:rsid w:val="00E554A4"/>
    <w:rsid w:val="00E558EC"/>
    <w:rsid w:val="00E57130"/>
    <w:rsid w:val="00E5778A"/>
    <w:rsid w:val="00E57BA0"/>
    <w:rsid w:val="00E61037"/>
    <w:rsid w:val="00E6148D"/>
    <w:rsid w:val="00E62E05"/>
    <w:rsid w:val="00E62F26"/>
    <w:rsid w:val="00E64DA3"/>
    <w:rsid w:val="00E65606"/>
    <w:rsid w:val="00E65675"/>
    <w:rsid w:val="00E6583D"/>
    <w:rsid w:val="00E678D0"/>
    <w:rsid w:val="00E67FA0"/>
    <w:rsid w:val="00E7042B"/>
    <w:rsid w:val="00E704B1"/>
    <w:rsid w:val="00E710BD"/>
    <w:rsid w:val="00E7184D"/>
    <w:rsid w:val="00E7209A"/>
    <w:rsid w:val="00E72E41"/>
    <w:rsid w:val="00E74046"/>
    <w:rsid w:val="00E7514B"/>
    <w:rsid w:val="00E76A55"/>
    <w:rsid w:val="00E76D53"/>
    <w:rsid w:val="00E76DFC"/>
    <w:rsid w:val="00E76FC1"/>
    <w:rsid w:val="00E772C5"/>
    <w:rsid w:val="00E8051C"/>
    <w:rsid w:val="00E81AF0"/>
    <w:rsid w:val="00E81B72"/>
    <w:rsid w:val="00E81F8D"/>
    <w:rsid w:val="00E8280B"/>
    <w:rsid w:val="00E833EA"/>
    <w:rsid w:val="00E83629"/>
    <w:rsid w:val="00E840B8"/>
    <w:rsid w:val="00E85FE0"/>
    <w:rsid w:val="00E861F6"/>
    <w:rsid w:val="00E868F2"/>
    <w:rsid w:val="00E869DD"/>
    <w:rsid w:val="00E90569"/>
    <w:rsid w:val="00E90B13"/>
    <w:rsid w:val="00E90B75"/>
    <w:rsid w:val="00E92DF6"/>
    <w:rsid w:val="00E93582"/>
    <w:rsid w:val="00E949A0"/>
    <w:rsid w:val="00E94B94"/>
    <w:rsid w:val="00E952FC"/>
    <w:rsid w:val="00E95669"/>
    <w:rsid w:val="00E95BA3"/>
    <w:rsid w:val="00E962D5"/>
    <w:rsid w:val="00EA00D7"/>
    <w:rsid w:val="00EA0905"/>
    <w:rsid w:val="00EA0B00"/>
    <w:rsid w:val="00EA10F3"/>
    <w:rsid w:val="00EA17D1"/>
    <w:rsid w:val="00EA36D1"/>
    <w:rsid w:val="00EA37C5"/>
    <w:rsid w:val="00EA3A7B"/>
    <w:rsid w:val="00EA55DE"/>
    <w:rsid w:val="00EA6583"/>
    <w:rsid w:val="00EA6ECA"/>
    <w:rsid w:val="00EA6F77"/>
    <w:rsid w:val="00EA7753"/>
    <w:rsid w:val="00EA7AAC"/>
    <w:rsid w:val="00EA7D73"/>
    <w:rsid w:val="00EB0287"/>
    <w:rsid w:val="00EB053D"/>
    <w:rsid w:val="00EB073E"/>
    <w:rsid w:val="00EB0874"/>
    <w:rsid w:val="00EB1223"/>
    <w:rsid w:val="00EB15A0"/>
    <w:rsid w:val="00EB15FB"/>
    <w:rsid w:val="00EB268D"/>
    <w:rsid w:val="00EB2A9F"/>
    <w:rsid w:val="00EB2E96"/>
    <w:rsid w:val="00EB3123"/>
    <w:rsid w:val="00EB5738"/>
    <w:rsid w:val="00EB5D00"/>
    <w:rsid w:val="00EB6E43"/>
    <w:rsid w:val="00EB70C9"/>
    <w:rsid w:val="00EB774C"/>
    <w:rsid w:val="00EB77BC"/>
    <w:rsid w:val="00EC03A5"/>
    <w:rsid w:val="00EC0F53"/>
    <w:rsid w:val="00EC1FF9"/>
    <w:rsid w:val="00EC251E"/>
    <w:rsid w:val="00EC31CE"/>
    <w:rsid w:val="00EC3213"/>
    <w:rsid w:val="00EC32EC"/>
    <w:rsid w:val="00EC3857"/>
    <w:rsid w:val="00EC3FA0"/>
    <w:rsid w:val="00EC47F2"/>
    <w:rsid w:val="00EC48BC"/>
    <w:rsid w:val="00EC4ACE"/>
    <w:rsid w:val="00EC6367"/>
    <w:rsid w:val="00EC6946"/>
    <w:rsid w:val="00EC6BFC"/>
    <w:rsid w:val="00EC72B8"/>
    <w:rsid w:val="00EC7AB1"/>
    <w:rsid w:val="00ED078F"/>
    <w:rsid w:val="00ED0896"/>
    <w:rsid w:val="00ED1DB0"/>
    <w:rsid w:val="00ED1E2F"/>
    <w:rsid w:val="00ED1F6A"/>
    <w:rsid w:val="00ED2039"/>
    <w:rsid w:val="00ED2CD7"/>
    <w:rsid w:val="00ED33E7"/>
    <w:rsid w:val="00ED47E9"/>
    <w:rsid w:val="00ED4873"/>
    <w:rsid w:val="00ED4C64"/>
    <w:rsid w:val="00ED4D4C"/>
    <w:rsid w:val="00ED4EEE"/>
    <w:rsid w:val="00ED58F9"/>
    <w:rsid w:val="00ED5B9A"/>
    <w:rsid w:val="00ED6346"/>
    <w:rsid w:val="00ED665C"/>
    <w:rsid w:val="00ED7AD4"/>
    <w:rsid w:val="00ED7CEF"/>
    <w:rsid w:val="00ED7FE4"/>
    <w:rsid w:val="00EE0F94"/>
    <w:rsid w:val="00EE13F4"/>
    <w:rsid w:val="00EE1D48"/>
    <w:rsid w:val="00EE1EF6"/>
    <w:rsid w:val="00EE470E"/>
    <w:rsid w:val="00EE4FF8"/>
    <w:rsid w:val="00EE5853"/>
    <w:rsid w:val="00EE5E03"/>
    <w:rsid w:val="00EE64B2"/>
    <w:rsid w:val="00EE723D"/>
    <w:rsid w:val="00EF0093"/>
    <w:rsid w:val="00EF069B"/>
    <w:rsid w:val="00EF2351"/>
    <w:rsid w:val="00EF29F0"/>
    <w:rsid w:val="00EF3C0B"/>
    <w:rsid w:val="00EF3E6C"/>
    <w:rsid w:val="00EF41A7"/>
    <w:rsid w:val="00EF46BD"/>
    <w:rsid w:val="00EF50BF"/>
    <w:rsid w:val="00EF5304"/>
    <w:rsid w:val="00EF5B3A"/>
    <w:rsid w:val="00EF60D9"/>
    <w:rsid w:val="00EF68CC"/>
    <w:rsid w:val="00EF7120"/>
    <w:rsid w:val="00EF753A"/>
    <w:rsid w:val="00EF7A52"/>
    <w:rsid w:val="00F00B52"/>
    <w:rsid w:val="00F0128A"/>
    <w:rsid w:val="00F01DD9"/>
    <w:rsid w:val="00F01F66"/>
    <w:rsid w:val="00F02568"/>
    <w:rsid w:val="00F029E5"/>
    <w:rsid w:val="00F031B3"/>
    <w:rsid w:val="00F03798"/>
    <w:rsid w:val="00F04BF5"/>
    <w:rsid w:val="00F04DBC"/>
    <w:rsid w:val="00F0545C"/>
    <w:rsid w:val="00F06ECC"/>
    <w:rsid w:val="00F073A8"/>
    <w:rsid w:val="00F11315"/>
    <w:rsid w:val="00F11BC7"/>
    <w:rsid w:val="00F121A3"/>
    <w:rsid w:val="00F131D4"/>
    <w:rsid w:val="00F131DC"/>
    <w:rsid w:val="00F132E2"/>
    <w:rsid w:val="00F1354F"/>
    <w:rsid w:val="00F13579"/>
    <w:rsid w:val="00F13E33"/>
    <w:rsid w:val="00F148EF"/>
    <w:rsid w:val="00F154FD"/>
    <w:rsid w:val="00F1552D"/>
    <w:rsid w:val="00F1560B"/>
    <w:rsid w:val="00F15E2E"/>
    <w:rsid w:val="00F164C9"/>
    <w:rsid w:val="00F1710E"/>
    <w:rsid w:val="00F17496"/>
    <w:rsid w:val="00F20633"/>
    <w:rsid w:val="00F21D0E"/>
    <w:rsid w:val="00F21EF0"/>
    <w:rsid w:val="00F22929"/>
    <w:rsid w:val="00F23A90"/>
    <w:rsid w:val="00F23BBB"/>
    <w:rsid w:val="00F23EF4"/>
    <w:rsid w:val="00F23F29"/>
    <w:rsid w:val="00F25F08"/>
    <w:rsid w:val="00F26279"/>
    <w:rsid w:val="00F2782D"/>
    <w:rsid w:val="00F30470"/>
    <w:rsid w:val="00F30B47"/>
    <w:rsid w:val="00F30F9B"/>
    <w:rsid w:val="00F31804"/>
    <w:rsid w:val="00F32576"/>
    <w:rsid w:val="00F32ABC"/>
    <w:rsid w:val="00F3554E"/>
    <w:rsid w:val="00F35F17"/>
    <w:rsid w:val="00F365F9"/>
    <w:rsid w:val="00F37B44"/>
    <w:rsid w:val="00F40680"/>
    <w:rsid w:val="00F42204"/>
    <w:rsid w:val="00F43660"/>
    <w:rsid w:val="00F44310"/>
    <w:rsid w:val="00F44794"/>
    <w:rsid w:val="00F45917"/>
    <w:rsid w:val="00F45944"/>
    <w:rsid w:val="00F45EEE"/>
    <w:rsid w:val="00F467ED"/>
    <w:rsid w:val="00F501F7"/>
    <w:rsid w:val="00F50252"/>
    <w:rsid w:val="00F508F6"/>
    <w:rsid w:val="00F512AF"/>
    <w:rsid w:val="00F51A2D"/>
    <w:rsid w:val="00F52C21"/>
    <w:rsid w:val="00F53094"/>
    <w:rsid w:val="00F5586C"/>
    <w:rsid w:val="00F56CB7"/>
    <w:rsid w:val="00F5750D"/>
    <w:rsid w:val="00F604DF"/>
    <w:rsid w:val="00F60FAB"/>
    <w:rsid w:val="00F6173A"/>
    <w:rsid w:val="00F61CB0"/>
    <w:rsid w:val="00F62203"/>
    <w:rsid w:val="00F6247C"/>
    <w:rsid w:val="00F62B29"/>
    <w:rsid w:val="00F62F46"/>
    <w:rsid w:val="00F633E0"/>
    <w:rsid w:val="00F63DEB"/>
    <w:rsid w:val="00F63EFC"/>
    <w:rsid w:val="00F65D24"/>
    <w:rsid w:val="00F66688"/>
    <w:rsid w:val="00F6682C"/>
    <w:rsid w:val="00F674F7"/>
    <w:rsid w:val="00F67C86"/>
    <w:rsid w:val="00F70476"/>
    <w:rsid w:val="00F7047C"/>
    <w:rsid w:val="00F70D14"/>
    <w:rsid w:val="00F7122B"/>
    <w:rsid w:val="00F7238A"/>
    <w:rsid w:val="00F727B3"/>
    <w:rsid w:val="00F73B3B"/>
    <w:rsid w:val="00F74DFD"/>
    <w:rsid w:val="00F74E01"/>
    <w:rsid w:val="00F74FE8"/>
    <w:rsid w:val="00F751EE"/>
    <w:rsid w:val="00F75A77"/>
    <w:rsid w:val="00F75DEF"/>
    <w:rsid w:val="00F76305"/>
    <w:rsid w:val="00F76FD0"/>
    <w:rsid w:val="00F77087"/>
    <w:rsid w:val="00F7717D"/>
    <w:rsid w:val="00F77CDE"/>
    <w:rsid w:val="00F77DCF"/>
    <w:rsid w:val="00F80636"/>
    <w:rsid w:val="00F81096"/>
    <w:rsid w:val="00F82273"/>
    <w:rsid w:val="00F8242E"/>
    <w:rsid w:val="00F82903"/>
    <w:rsid w:val="00F83FA2"/>
    <w:rsid w:val="00F851DD"/>
    <w:rsid w:val="00F856AA"/>
    <w:rsid w:val="00F8627B"/>
    <w:rsid w:val="00F863DE"/>
    <w:rsid w:val="00F905B6"/>
    <w:rsid w:val="00F9064D"/>
    <w:rsid w:val="00F90B17"/>
    <w:rsid w:val="00F91C1C"/>
    <w:rsid w:val="00F91EC2"/>
    <w:rsid w:val="00F92398"/>
    <w:rsid w:val="00F92AB3"/>
    <w:rsid w:val="00F93042"/>
    <w:rsid w:val="00F93936"/>
    <w:rsid w:val="00F93C1A"/>
    <w:rsid w:val="00F93F1F"/>
    <w:rsid w:val="00F94832"/>
    <w:rsid w:val="00F9566E"/>
    <w:rsid w:val="00F95C88"/>
    <w:rsid w:val="00F9683B"/>
    <w:rsid w:val="00F970C9"/>
    <w:rsid w:val="00F975F8"/>
    <w:rsid w:val="00FA048D"/>
    <w:rsid w:val="00FA056E"/>
    <w:rsid w:val="00FA073F"/>
    <w:rsid w:val="00FA142E"/>
    <w:rsid w:val="00FA28FD"/>
    <w:rsid w:val="00FA293C"/>
    <w:rsid w:val="00FA33DE"/>
    <w:rsid w:val="00FA3481"/>
    <w:rsid w:val="00FA367E"/>
    <w:rsid w:val="00FA38DE"/>
    <w:rsid w:val="00FA3D7C"/>
    <w:rsid w:val="00FA4C5D"/>
    <w:rsid w:val="00FA61DE"/>
    <w:rsid w:val="00FA6A46"/>
    <w:rsid w:val="00FB00D1"/>
    <w:rsid w:val="00FB0448"/>
    <w:rsid w:val="00FB0609"/>
    <w:rsid w:val="00FB0AFB"/>
    <w:rsid w:val="00FB0DAE"/>
    <w:rsid w:val="00FB17EE"/>
    <w:rsid w:val="00FB1F0C"/>
    <w:rsid w:val="00FB22AA"/>
    <w:rsid w:val="00FB302D"/>
    <w:rsid w:val="00FB3340"/>
    <w:rsid w:val="00FB3D63"/>
    <w:rsid w:val="00FB517A"/>
    <w:rsid w:val="00FB6AA2"/>
    <w:rsid w:val="00FB7741"/>
    <w:rsid w:val="00FC07D6"/>
    <w:rsid w:val="00FC132C"/>
    <w:rsid w:val="00FC18F2"/>
    <w:rsid w:val="00FC1EDC"/>
    <w:rsid w:val="00FC243E"/>
    <w:rsid w:val="00FC3366"/>
    <w:rsid w:val="00FC4DC2"/>
    <w:rsid w:val="00FC55FF"/>
    <w:rsid w:val="00FC6013"/>
    <w:rsid w:val="00FC6039"/>
    <w:rsid w:val="00FC6D1F"/>
    <w:rsid w:val="00FC757D"/>
    <w:rsid w:val="00FC7848"/>
    <w:rsid w:val="00FD0249"/>
    <w:rsid w:val="00FD12BF"/>
    <w:rsid w:val="00FD13A6"/>
    <w:rsid w:val="00FD1FEA"/>
    <w:rsid w:val="00FD270F"/>
    <w:rsid w:val="00FD3287"/>
    <w:rsid w:val="00FD3334"/>
    <w:rsid w:val="00FD34E4"/>
    <w:rsid w:val="00FD3B87"/>
    <w:rsid w:val="00FD430D"/>
    <w:rsid w:val="00FD43DE"/>
    <w:rsid w:val="00FD4596"/>
    <w:rsid w:val="00FD4A33"/>
    <w:rsid w:val="00FD4F6C"/>
    <w:rsid w:val="00FD5892"/>
    <w:rsid w:val="00FD5AF9"/>
    <w:rsid w:val="00FD6096"/>
    <w:rsid w:val="00FE0FAC"/>
    <w:rsid w:val="00FE1B99"/>
    <w:rsid w:val="00FE22C9"/>
    <w:rsid w:val="00FE256C"/>
    <w:rsid w:val="00FE2F38"/>
    <w:rsid w:val="00FE2F42"/>
    <w:rsid w:val="00FE3B47"/>
    <w:rsid w:val="00FE47B0"/>
    <w:rsid w:val="00FE48E8"/>
    <w:rsid w:val="00FE4E38"/>
    <w:rsid w:val="00FE5EC8"/>
    <w:rsid w:val="00FE6526"/>
    <w:rsid w:val="00FE6E86"/>
    <w:rsid w:val="00FE6F2D"/>
    <w:rsid w:val="00FE7018"/>
    <w:rsid w:val="00FF0035"/>
    <w:rsid w:val="00FF01FB"/>
    <w:rsid w:val="00FF097D"/>
    <w:rsid w:val="00FF1238"/>
    <w:rsid w:val="00FF1364"/>
    <w:rsid w:val="00FF245D"/>
    <w:rsid w:val="00FF2A0F"/>
    <w:rsid w:val="00FF341F"/>
    <w:rsid w:val="00FF56D0"/>
    <w:rsid w:val="00FF5B5B"/>
    <w:rsid w:val="00FF62AC"/>
    <w:rsid w:val="00FF64D5"/>
    <w:rsid w:val="00FF6632"/>
    <w:rsid w:val="00FF6768"/>
    <w:rsid w:val="00FF6AF5"/>
    <w:rsid w:val="00FF7CB8"/>
    <w:rsid w:val="00FF7C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Papunktis, Char14,Char14"/>
    <w:basedOn w:val="prastasis"/>
    <w:next w:val="prastasis"/>
    <w:link w:val="Antrat3Diagrama"/>
    <w:uiPriority w:val="9"/>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Char Char Char Char Char,Char Char Char Char Char, Char Char Char Char, Diagrama2,Diagrama2,HEADER_EN,En-tête-1,En-tête-2,hd,Header 2,Viršutinis kolontitulas Diagrama"/>
    <w:basedOn w:val="prastasis"/>
    <w:link w:val="AntratsDiagrama"/>
    <w:unhideWhenUsed/>
    <w:rsid w:val="00184B8C"/>
    <w:pPr>
      <w:tabs>
        <w:tab w:val="center" w:pos="4680"/>
        <w:tab w:val="right" w:pos="9360"/>
      </w:tabs>
      <w:spacing w:after="0" w:line="240" w:lineRule="auto"/>
    </w:pPr>
  </w:style>
  <w:style w:type="character" w:customStyle="1" w:styleId="AntratsDiagrama">
    <w:name w:val="Antraštės Diagrama"/>
    <w:aliases w:val=" Char Char Char Char Char Diagrama,Char Char Char Char Char Diagrama, Char Char Char Char Diagrama, Diagrama2 Diagrama,Diagrama2 Diagrama,HEADER_EN Diagrama,En-tête-1 Diagrama,En-tête-2 Diagrama,hd Diagrama,Header 2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7A68C2"/>
    <w:pPr>
      <w:tabs>
        <w:tab w:val="left" w:pos="270"/>
        <w:tab w:val="left" w:pos="440"/>
        <w:tab w:val="right" w:leader="dot" w:pos="9900"/>
      </w:tabs>
      <w:spacing w:after="0" w:line="240" w:lineRule="auto"/>
      <w:jc w:val="both"/>
    </w:pPr>
    <w:rPr>
      <w:rFonts w:ascii="Times New Roman" w:eastAsia="Arial" w:hAnsi="Times New Roman" w:cs="Times New Roman"/>
      <w:noProof/>
      <w:sz w:val="24"/>
      <w:szCs w:val="24"/>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IVPK 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nhideWhenUsed/>
    <w:rsid w:val="0066078A"/>
    <w:rPr>
      <w:sz w:val="16"/>
      <w:szCs w:val="16"/>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nhideWhenUsed/>
    <w:rsid w:val="0066078A"/>
    <w:pPr>
      <w:spacing w:line="240" w:lineRule="auto"/>
    </w:pPr>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rsid w:val="0066078A"/>
    <w:rPr>
      <w:sz w:val="20"/>
      <w:szCs w:val="20"/>
      <w:lang w:val="lt-LT"/>
    </w:rPr>
  </w:style>
  <w:style w:type="paragraph" w:styleId="Komentarotema">
    <w:name w:val="annotation subject"/>
    <w:basedOn w:val="Komentarotekstas"/>
    <w:next w:val="Komentarotekstas"/>
    <w:link w:val="KomentarotemaDiagrama"/>
    <w:semiHidden/>
    <w:unhideWhenUsed/>
    <w:rsid w:val="0066078A"/>
    <w:rPr>
      <w:b/>
      <w:bCs/>
    </w:rPr>
  </w:style>
  <w:style w:type="character" w:customStyle="1" w:styleId="KomentarotemaDiagrama">
    <w:name w:val="Komentaro tema Diagrama"/>
    <w:basedOn w:val="KomentarotekstasDiagrama"/>
    <w:link w:val="Komentarotema"/>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Papunktis Diagrama, Char14 Diagrama,Char14 Diagrama"/>
    <w:basedOn w:val="Numatytasispastraiposriftas"/>
    <w:link w:val="Antrat3"/>
    <w:uiPriority w:val="9"/>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Body">
    <w:name w:val="Body"/>
    <w:qFormat/>
    <w:rsid w:val="00F93F1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Antrat10">
    <w:name w:val="Antraštė1"/>
    <w:next w:val="Body2"/>
    <w:qFormat/>
    <w:rsid w:val="00F751EE"/>
    <w:pPr>
      <w:suppressAutoHyphens/>
      <w:spacing w:after="0" w:line="240" w:lineRule="auto"/>
      <w:outlineLvl w:val="0"/>
    </w:pPr>
    <w:rPr>
      <w:rFonts w:ascii="Times New Roman" w:eastAsia="Arial Unicode MS" w:hAnsi="Times New Roman" w:cs="Arial Unicode MS"/>
      <w:b/>
      <w:bCs/>
      <w:caps/>
      <w:color w:val="434343"/>
      <w:spacing w:val="4"/>
      <w:sz w:val="22"/>
      <w:szCs w:val="22"/>
      <w:lang w:eastAsia="lt-LT"/>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Pagrindinis tekstas1,Char1"/>
    <w:basedOn w:val="prastasis"/>
    <w:link w:val="PagrindinistekstasDiagrama"/>
    <w:unhideWhenUsed/>
    <w:qFormat/>
    <w:rsid w:val="00F26279"/>
    <w:pPr>
      <w:spacing w:after="120" w:line="240" w:lineRule="auto"/>
    </w:pPr>
    <w:rPr>
      <w:rFonts w:ascii="Times New Roman" w:eastAsia="Calibri" w:hAnsi="Times New Roman" w:cs="Times New Roman"/>
      <w:sz w:val="24"/>
      <w:szCs w:val="24"/>
      <w:lang w:val="en-GB" w:eastAsia="en-GB"/>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Char1 Diagrama"/>
    <w:basedOn w:val="Numatytasispastraiposriftas"/>
    <w:link w:val="Pagrindinistekstas"/>
    <w:rsid w:val="00F26279"/>
    <w:rPr>
      <w:rFonts w:ascii="Times New Roman" w:eastAsia="Calibri" w:hAnsi="Times New Roman" w:cs="Times New Roman"/>
      <w:sz w:val="24"/>
      <w:szCs w:val="24"/>
      <w:lang w:val="en-GB" w:eastAsia="en-GB"/>
    </w:rPr>
  </w:style>
  <w:style w:type="character" w:customStyle="1" w:styleId="fontstyle01">
    <w:name w:val="fontstyle01"/>
    <w:rsid w:val="00F26279"/>
    <w:rPr>
      <w:rFonts w:ascii="Arial-BoldMT" w:hAnsi="Arial-BoldMT" w:hint="default"/>
      <w:b/>
      <w:bCs/>
      <w:i w:val="0"/>
      <w:iCs w:val="0"/>
      <w:color w:val="000000"/>
      <w:sz w:val="20"/>
      <w:szCs w:val="20"/>
    </w:rPr>
  </w:style>
  <w:style w:type="character" w:customStyle="1" w:styleId="fontstyle21">
    <w:name w:val="fontstyle21"/>
    <w:rsid w:val="00F26279"/>
    <w:rPr>
      <w:rFonts w:ascii="ArialMT" w:hAnsi="ArialMT" w:hint="default"/>
      <w:b w:val="0"/>
      <w:bCs w:val="0"/>
      <w:i w:val="0"/>
      <w:iCs w:val="0"/>
      <w:color w:val="000000"/>
      <w:sz w:val="20"/>
      <w:szCs w:val="20"/>
    </w:rPr>
  </w:style>
  <w:style w:type="character" w:customStyle="1" w:styleId="pildymui">
    <w:name w:val="pildymui"/>
    <w:basedOn w:val="Numatytasispastraiposriftas"/>
    <w:rsid w:val="00FF5B5B"/>
  </w:style>
  <w:style w:type="character" w:customStyle="1" w:styleId="Internetlink">
    <w:name w:val="Internet link"/>
    <w:rsid w:val="00FF5B5B"/>
    <w:rPr>
      <w:color w:val="000080"/>
      <w:u w:val="single"/>
    </w:rPr>
  </w:style>
  <w:style w:type="character" w:styleId="Vietosrezervavimoenklotekstas">
    <w:name w:val="Placeholder Text"/>
    <w:basedOn w:val="Numatytasispastraiposriftas"/>
    <w:rsid w:val="00FF5B5B"/>
    <w:rPr>
      <w:color w:val="808080"/>
    </w:rPr>
  </w:style>
  <w:style w:type="paragraph" w:customStyle="1" w:styleId="tajtip">
    <w:name w:val="tajtip"/>
    <w:basedOn w:val="prastasis"/>
    <w:rsid w:val="00FF5B5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Sraonra"/>
    <w:rsid w:val="00FF5B5B"/>
    <w:pPr>
      <w:numPr>
        <w:numId w:val="7"/>
      </w:numPr>
    </w:pPr>
  </w:style>
  <w:style w:type="table" w:customStyle="1" w:styleId="TableGrid2">
    <w:name w:val="Table Grid2"/>
    <w:basedOn w:val="prastojilentel"/>
    <w:next w:val="Lentelstinklelis"/>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F5B5B"/>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FF5B5B"/>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FF5B5B"/>
    <w:pPr>
      <w:numPr>
        <w:ilvl w:val="2"/>
      </w:numPr>
    </w:pPr>
  </w:style>
  <w:style w:type="paragraph" w:customStyle="1" w:styleId="Heading">
    <w:name w:val="Heading"/>
    <w:next w:val="Body2"/>
    <w:rsid w:val="00FF5B5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Dokumentoinaostekstas">
    <w:name w:val="endnote text"/>
    <w:basedOn w:val="prastasis"/>
    <w:link w:val="DokumentoinaostekstasDiagrama"/>
    <w:uiPriority w:val="99"/>
    <w:semiHidden/>
    <w:unhideWhenUsed/>
    <w:rsid w:val="00FF5B5B"/>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FF5B5B"/>
    <w:rPr>
      <w:sz w:val="20"/>
      <w:szCs w:val="20"/>
      <w:lang w:val="lt-LT" w:eastAsia="lt-LT"/>
    </w:rPr>
  </w:style>
  <w:style w:type="character" w:styleId="Dokumentoinaosnumeris">
    <w:name w:val="endnote reference"/>
    <w:basedOn w:val="Numatytasispastraiposriftas"/>
    <w:uiPriority w:val="99"/>
    <w:semiHidden/>
    <w:unhideWhenUsed/>
    <w:rsid w:val="00FF5B5B"/>
    <w:rPr>
      <w:vertAlign w:val="superscript"/>
    </w:rPr>
  </w:style>
  <w:style w:type="character" w:customStyle="1" w:styleId="Normal12ptChar">
    <w:name w:val="Normal + 12 pt Char"/>
    <w:basedOn w:val="Numatytasispastraiposriftas"/>
    <w:link w:val="Normal12pt"/>
    <w:locked/>
    <w:rsid w:val="00FF5B5B"/>
  </w:style>
  <w:style w:type="paragraph" w:customStyle="1" w:styleId="Normal12pt">
    <w:name w:val="Normal + 12 pt"/>
    <w:basedOn w:val="prastasis"/>
    <w:link w:val="Normal12ptChar"/>
    <w:rsid w:val="00FF5B5B"/>
    <w:pPr>
      <w:spacing w:after="0" w:line="240" w:lineRule="auto"/>
      <w:ind w:right="-283"/>
      <w:jc w:val="both"/>
    </w:pPr>
  </w:style>
  <w:style w:type="table" w:customStyle="1" w:styleId="3">
    <w:name w:val="3"/>
    <w:basedOn w:val="prastojilentel"/>
    <w:rsid w:val="00FF5B5B"/>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F5B5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F5B5B"/>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FF5B5B"/>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FF5B5B"/>
    <w:rPr>
      <w:lang w:val="lt-LT" w:eastAsia="lt-LT"/>
    </w:rPr>
  </w:style>
  <w:style w:type="table" w:customStyle="1" w:styleId="TableGrid1">
    <w:name w:val="Table Grid1"/>
    <w:basedOn w:val="prastojilentel"/>
    <w:uiPriority w:val="99"/>
    <w:rsid w:val="00FF5B5B"/>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FF5B5B"/>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FF5B5B"/>
    <w:pPr>
      <w:suppressAutoHyphens/>
      <w:autoSpaceDN w:val="0"/>
      <w:spacing w:after="200"/>
      <w:textAlignment w:val="baseline"/>
    </w:pPr>
    <w:rPr>
      <w:rFonts w:ascii="Times New Roman" w:eastAsia="Calibri" w:hAnsi="Times New Roman" w:cs="Times New Roman"/>
      <w:kern w:val="3"/>
      <w:sz w:val="24"/>
      <w:szCs w:val="24"/>
      <w:lang w:val="lt-LT" w:eastAsia="zh-CN" w:bidi="hi-IN"/>
    </w:rPr>
  </w:style>
  <w:style w:type="paragraph" w:customStyle="1" w:styleId="3lyg">
    <w:name w:val="3 lyg"/>
    <w:basedOn w:val="prastasis"/>
    <w:link w:val="3lygDiagrama"/>
    <w:qFormat/>
    <w:rsid w:val="007F00C2"/>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7F00C2"/>
    <w:rPr>
      <w:rFonts w:ascii="Times New Roman" w:eastAsia="Times New Roman" w:hAnsi="Times New Roman" w:cs="Times New Roman"/>
      <w:bCs/>
      <w:sz w:val="24"/>
      <w:szCs w:val="24"/>
      <w:lang w:val="lt-LT" w:eastAsia="lt-LT"/>
    </w:rPr>
  </w:style>
  <w:style w:type="paragraph" w:customStyle="1" w:styleId="Default">
    <w:name w:val="Default"/>
    <w:rsid w:val="00F1131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Patvirtinta">
    <w:name w:val="Patvirtinta"/>
    <w:rsid w:val="001811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Hyperlink0">
    <w:name w:val="Hyperlink.0"/>
    <w:basedOn w:val="Hipersaitas"/>
    <w:rsid w:val="001811B6"/>
    <w:rPr>
      <w:strike w:val="0"/>
      <w:dstrike w:val="0"/>
      <w:color w:val="0000FF"/>
      <w:u w:val="single"/>
      <w:effect w:val="none"/>
    </w:rPr>
  </w:style>
  <w:style w:type="numbering" w:customStyle="1" w:styleId="Style1">
    <w:name w:val="Style1"/>
    <w:uiPriority w:val="99"/>
    <w:rsid w:val="001811B6"/>
    <w:pPr>
      <w:numPr>
        <w:numId w:val="19"/>
      </w:numPr>
    </w:pPr>
  </w:style>
  <w:style w:type="character" w:customStyle="1" w:styleId="A3">
    <w:name w:val="A3"/>
    <w:basedOn w:val="Numatytasispastraiposriftas"/>
    <w:uiPriority w:val="99"/>
    <w:rsid w:val="001811B6"/>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1811B6"/>
    <w:pPr>
      <w:spacing w:after="120"/>
    </w:pPr>
    <w:rPr>
      <w:rFonts w:ascii="Times New Roman" w:eastAsia="Calibri" w:hAnsi="Times New Roman"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1811B6"/>
    <w:rPr>
      <w:rFonts w:ascii="Times New Roman" w:eastAsia="Calibri" w:hAnsi="Times New Roman" w:cs="Times New Roman"/>
      <w:sz w:val="16"/>
      <w:szCs w:val="16"/>
      <w:lang w:val="lt-LT"/>
    </w:rPr>
  </w:style>
  <w:style w:type="paragraph" w:customStyle="1" w:styleId="Linija">
    <w:name w:val="Linija"/>
    <w:basedOn w:val="prastasis"/>
    <w:rsid w:val="001811B6"/>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0">
    <w:name w:val="Pagrindinis tekstas_"/>
    <w:rsid w:val="001811B6"/>
    <w:rPr>
      <w:rFonts w:ascii="Verdana" w:eastAsia="Verdana" w:hAnsi="Verdana" w:cs="Verdana"/>
      <w:sz w:val="19"/>
      <w:szCs w:val="19"/>
      <w:shd w:val="clear" w:color="auto" w:fill="FFFFFF"/>
    </w:rPr>
  </w:style>
  <w:style w:type="paragraph" w:styleId="Pagrindiniotekstotrauka">
    <w:name w:val="Body Text Indent"/>
    <w:basedOn w:val="prastasis"/>
    <w:link w:val="PagrindiniotekstotraukaDiagrama"/>
    <w:uiPriority w:val="99"/>
    <w:semiHidden/>
    <w:unhideWhenUsed/>
    <w:rsid w:val="001811B6"/>
    <w:pPr>
      <w:spacing w:after="120"/>
      <w:ind w:left="283"/>
    </w:pPr>
    <w:rPr>
      <w:rFonts w:ascii="Times New Roman" w:eastAsia="Calibri" w:hAnsi="Times New Roman" w:cs="Times New Roman"/>
      <w:sz w:val="24"/>
      <w:szCs w:val="22"/>
      <w:lang w:val="lt-LT"/>
    </w:rPr>
  </w:style>
  <w:style w:type="character" w:customStyle="1" w:styleId="PagrindiniotekstotraukaDiagrama">
    <w:name w:val="Pagrindinio teksto įtrauka Diagrama"/>
    <w:basedOn w:val="Numatytasispastraiposriftas"/>
    <w:link w:val="Pagrindiniotekstotrauka"/>
    <w:uiPriority w:val="99"/>
    <w:semiHidden/>
    <w:rsid w:val="001811B6"/>
    <w:rPr>
      <w:rFonts w:ascii="Times New Roman" w:eastAsia="Calibri" w:hAnsi="Times New Roman" w:cs="Times New Roman"/>
      <w:sz w:val="24"/>
      <w:szCs w:val="22"/>
      <w:lang w:val="lt-LT"/>
    </w:rPr>
  </w:style>
  <w:style w:type="paragraph" w:styleId="Pagrindiniotekstotrauka3">
    <w:name w:val="Body Text Indent 3"/>
    <w:basedOn w:val="prastasis"/>
    <w:link w:val="Pagrindiniotekstotrauka3Diagrama"/>
    <w:uiPriority w:val="99"/>
    <w:semiHidden/>
    <w:unhideWhenUsed/>
    <w:rsid w:val="001811B6"/>
    <w:pPr>
      <w:spacing w:after="120"/>
      <w:ind w:left="283"/>
    </w:pPr>
    <w:rPr>
      <w:rFonts w:ascii="Times New Roman" w:eastAsia="Calibri" w:hAnsi="Times New Roman" w:cs="Times New Roman"/>
      <w:sz w:val="16"/>
      <w:szCs w:val="16"/>
      <w:lang w:val="lt-LT"/>
    </w:rPr>
  </w:style>
  <w:style w:type="character" w:customStyle="1" w:styleId="Pagrindiniotekstotrauka3Diagrama">
    <w:name w:val="Pagrindinio teksto įtrauka 3 Diagrama"/>
    <w:basedOn w:val="Numatytasispastraiposriftas"/>
    <w:link w:val="Pagrindiniotekstotrauka3"/>
    <w:uiPriority w:val="99"/>
    <w:semiHidden/>
    <w:rsid w:val="001811B6"/>
    <w:rPr>
      <w:rFonts w:ascii="Times New Roman" w:eastAsia="Calibri" w:hAnsi="Times New Roman" w:cs="Times New Roman"/>
      <w:sz w:val="16"/>
      <w:szCs w:val="16"/>
      <w:lang w:val="lt-LT"/>
    </w:rPr>
  </w:style>
  <w:style w:type="character" w:styleId="Puslapionumeris">
    <w:name w:val="page number"/>
    <w:rsid w:val="001811B6"/>
  </w:style>
  <w:style w:type="character" w:customStyle="1" w:styleId="hps">
    <w:name w:val="hps"/>
    <w:rsid w:val="001811B6"/>
  </w:style>
  <w:style w:type="character" w:customStyle="1" w:styleId="Bodytext2TimesNewRoman95ptNotItalicSpacing0pt">
    <w:name w:val="Body text (2) + Times New Roman;9;5 pt;Not Italic;Spacing 0 pt"/>
    <w:rsid w:val="001811B6"/>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811B6"/>
    <w:pPr>
      <w:numPr>
        <w:numId w:val="20"/>
      </w:numPr>
    </w:pPr>
  </w:style>
  <w:style w:type="character" w:customStyle="1" w:styleId="Neapdorotaspaminjimas2">
    <w:name w:val="Neapdorotas paminėjimas2"/>
    <w:basedOn w:val="Numatytasispastraiposriftas"/>
    <w:uiPriority w:val="99"/>
    <w:semiHidden/>
    <w:unhideWhenUsed/>
    <w:rsid w:val="007A183A"/>
    <w:rPr>
      <w:color w:val="605E5C"/>
      <w:shd w:val="clear" w:color="auto" w:fill="E1DFDD"/>
    </w:rPr>
  </w:style>
  <w:style w:type="paragraph" w:customStyle="1" w:styleId="msonormal0">
    <w:name w:val="msonormal"/>
    <w:basedOn w:val="prastasis"/>
    <w:rsid w:val="006101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6101A9"/>
    <w:pPr>
      <w:widowControl w:val="0"/>
      <w:autoSpaceDE w:val="0"/>
      <w:autoSpaceDN w:val="0"/>
      <w:spacing w:after="0" w:line="240" w:lineRule="auto"/>
      <w:ind w:left="467"/>
    </w:pPr>
    <w:rPr>
      <w:rFonts w:ascii="Tahoma" w:eastAsia="Tahoma" w:hAnsi="Tahoma" w:cs="Tahoma"/>
      <w:sz w:val="22"/>
      <w:szCs w:val="22"/>
      <w:lang w:val="lt-LT"/>
    </w:rPr>
  </w:style>
  <w:style w:type="table" w:customStyle="1" w:styleId="TableNormal">
    <w:name w:val="Table Normal"/>
    <w:uiPriority w:val="2"/>
    <w:semiHidden/>
    <w:qFormat/>
    <w:rsid w:val="006101A9"/>
    <w:pPr>
      <w:widowControl w:val="0"/>
      <w:autoSpaceDE w:val="0"/>
      <w:autoSpaceDN w:val="0"/>
      <w:spacing w:after="0" w:line="240" w:lineRule="auto"/>
    </w:pPr>
    <w:rPr>
      <w:rFonts w:eastAsiaTheme="minorHAnsi"/>
      <w:sz w:val="22"/>
      <w:szCs w:val="22"/>
    </w:rPr>
    <w:tblPr>
      <w:tblCellMar>
        <w:top w:w="0" w:type="dxa"/>
        <w:left w:w="0" w:type="dxa"/>
        <w:bottom w:w="0" w:type="dxa"/>
        <w:right w:w="0" w:type="dxa"/>
      </w:tblCellMar>
    </w:tblPr>
  </w:style>
  <w:style w:type="paragraph" w:customStyle="1" w:styleId="Tekstas">
    <w:name w:val="Tekstas"/>
    <w:basedOn w:val="prastasis"/>
    <w:qFormat/>
    <w:rsid w:val="008E7630"/>
    <w:pPr>
      <w:spacing w:after="0" w:line="240" w:lineRule="auto"/>
      <w:ind w:firstLine="720"/>
      <w:jc w:val="both"/>
    </w:pPr>
    <w:rPr>
      <w:rFonts w:ascii="Times New Roman" w:eastAsia="Calibri" w:hAnsi="Times New Roman" w:cs="Times New Roman"/>
      <w:sz w:val="24"/>
      <w:szCs w:val="24"/>
      <w:lang w:val="lt-LT"/>
    </w:rPr>
  </w:style>
  <w:style w:type="character" w:customStyle="1" w:styleId="r-search-highlight">
    <w:name w:val="r-search-highlight"/>
    <w:basedOn w:val="Numatytasispastraiposriftas"/>
    <w:rsid w:val="00FD430D"/>
  </w:style>
  <w:style w:type="character" w:customStyle="1" w:styleId="BodyTextChar1">
    <w:name w:val="Body Text Char1"/>
    <w:basedOn w:val="Numatytasispastraiposriftas"/>
    <w:uiPriority w:val="99"/>
    <w:semiHidden/>
    <w:rsid w:val="00FD430D"/>
    <w:rPr>
      <w:rFonts w:ascii="Times New Roman" w:eastAsia="Times New Roman" w:hAnsi="Times New Roman" w:cs="Times New Roman"/>
      <w:sz w:val="24"/>
      <w:szCs w:val="20"/>
      <w:lang w:val="lt-LT"/>
    </w:rPr>
  </w:style>
  <w:style w:type="character" w:customStyle="1" w:styleId="Other">
    <w:name w:val="Other_"/>
    <w:basedOn w:val="Numatytasispastraiposriftas"/>
    <w:link w:val="Other0"/>
    <w:rsid w:val="00FD430D"/>
    <w:rPr>
      <w:rFonts w:ascii="Arial" w:eastAsia="Arial" w:hAnsi="Arial" w:cs="Arial"/>
      <w:sz w:val="20"/>
      <w:szCs w:val="20"/>
      <w:shd w:val="clear" w:color="auto" w:fill="FFFFFF"/>
    </w:rPr>
  </w:style>
  <w:style w:type="paragraph" w:customStyle="1" w:styleId="Other0">
    <w:name w:val="Other"/>
    <w:basedOn w:val="prastasis"/>
    <w:link w:val="Other"/>
    <w:rsid w:val="00FD430D"/>
    <w:pPr>
      <w:widowControl w:val="0"/>
      <w:shd w:val="clear" w:color="auto" w:fill="FFFFFF"/>
      <w:spacing w:after="80" w:line="259" w:lineRule="auto"/>
    </w:pPr>
    <w:rPr>
      <w:rFonts w:ascii="Arial" w:eastAsia="Arial" w:hAnsi="Arial" w:cs="Arial"/>
      <w:sz w:val="20"/>
      <w:szCs w:val="20"/>
    </w:r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uiPriority w:val="34"/>
    <w:rsid w:val="00FD430D"/>
  </w:style>
  <w:style w:type="paragraph" w:styleId="Turinys4">
    <w:name w:val="toc 4"/>
    <w:basedOn w:val="prastasis"/>
    <w:next w:val="prastasis"/>
    <w:autoRedefine/>
    <w:uiPriority w:val="39"/>
    <w:unhideWhenUsed/>
    <w:rsid w:val="00FD430D"/>
    <w:pPr>
      <w:spacing w:after="100" w:line="259" w:lineRule="auto"/>
      <w:ind w:left="660"/>
    </w:pPr>
    <w:rPr>
      <w:sz w:val="22"/>
      <w:szCs w:val="22"/>
    </w:rPr>
  </w:style>
  <w:style w:type="paragraph" w:styleId="Turinys5">
    <w:name w:val="toc 5"/>
    <w:basedOn w:val="prastasis"/>
    <w:next w:val="prastasis"/>
    <w:autoRedefine/>
    <w:uiPriority w:val="39"/>
    <w:unhideWhenUsed/>
    <w:rsid w:val="00FD430D"/>
    <w:pPr>
      <w:spacing w:after="100" w:line="259" w:lineRule="auto"/>
      <w:ind w:left="880"/>
    </w:pPr>
    <w:rPr>
      <w:sz w:val="22"/>
      <w:szCs w:val="22"/>
    </w:rPr>
  </w:style>
  <w:style w:type="paragraph" w:styleId="Turinys6">
    <w:name w:val="toc 6"/>
    <w:basedOn w:val="prastasis"/>
    <w:next w:val="prastasis"/>
    <w:autoRedefine/>
    <w:uiPriority w:val="39"/>
    <w:unhideWhenUsed/>
    <w:rsid w:val="00FD430D"/>
    <w:pPr>
      <w:spacing w:after="100" w:line="259" w:lineRule="auto"/>
      <w:ind w:left="1100"/>
    </w:pPr>
    <w:rPr>
      <w:sz w:val="22"/>
      <w:szCs w:val="22"/>
    </w:rPr>
  </w:style>
  <w:style w:type="paragraph" w:styleId="Turinys7">
    <w:name w:val="toc 7"/>
    <w:basedOn w:val="prastasis"/>
    <w:next w:val="prastasis"/>
    <w:autoRedefine/>
    <w:uiPriority w:val="39"/>
    <w:unhideWhenUsed/>
    <w:rsid w:val="00FD430D"/>
    <w:pPr>
      <w:spacing w:after="100" w:line="259" w:lineRule="auto"/>
      <w:ind w:left="1320"/>
    </w:pPr>
    <w:rPr>
      <w:sz w:val="22"/>
      <w:szCs w:val="22"/>
    </w:rPr>
  </w:style>
  <w:style w:type="paragraph" w:styleId="Turinys8">
    <w:name w:val="toc 8"/>
    <w:basedOn w:val="prastasis"/>
    <w:next w:val="prastasis"/>
    <w:autoRedefine/>
    <w:uiPriority w:val="39"/>
    <w:unhideWhenUsed/>
    <w:rsid w:val="00FD430D"/>
    <w:pPr>
      <w:spacing w:after="100" w:line="259" w:lineRule="auto"/>
      <w:ind w:left="1540"/>
    </w:pPr>
    <w:rPr>
      <w:sz w:val="22"/>
      <w:szCs w:val="22"/>
    </w:rPr>
  </w:style>
  <w:style w:type="paragraph" w:styleId="Turinys9">
    <w:name w:val="toc 9"/>
    <w:basedOn w:val="prastasis"/>
    <w:next w:val="prastasis"/>
    <w:autoRedefine/>
    <w:uiPriority w:val="39"/>
    <w:unhideWhenUsed/>
    <w:rsid w:val="00FD430D"/>
    <w:pPr>
      <w:spacing w:after="100" w:line="259" w:lineRule="auto"/>
      <w:ind w:left="1760"/>
    </w:pPr>
    <w:rPr>
      <w:sz w:val="22"/>
      <w:szCs w:val="22"/>
    </w:rPr>
  </w:style>
  <w:style w:type="character" w:styleId="Neapdorotaspaminjimas">
    <w:name w:val="Unresolved Mention"/>
    <w:basedOn w:val="Numatytasispastraiposriftas"/>
    <w:uiPriority w:val="99"/>
    <w:semiHidden/>
    <w:unhideWhenUsed/>
    <w:rsid w:val="000209E0"/>
    <w:rPr>
      <w:color w:val="605E5C"/>
      <w:shd w:val="clear" w:color="auto" w:fill="E1DFDD"/>
    </w:rPr>
  </w:style>
  <w:style w:type="character" w:styleId="Paminjimas">
    <w:name w:val="Mention"/>
    <w:basedOn w:val="Numatytasispastraiposriftas"/>
    <w:uiPriority w:val="99"/>
    <w:unhideWhenUsed/>
    <w:rsid w:val="00215857"/>
    <w:rPr>
      <w:color w:val="2B579A"/>
      <w:shd w:val="clear" w:color="auto" w:fill="E1DFDD"/>
    </w:rPr>
  </w:style>
  <w:style w:type="table" w:customStyle="1" w:styleId="TableGrid0">
    <w:name w:val="Table Grid0"/>
    <w:basedOn w:val="prastojilentel"/>
    <w:rsid w:val="00AC5CE6"/>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10"/>
    <w:basedOn w:val="prastojilentel"/>
    <w:rsid w:val="00AC5CE6"/>
    <w:pPr>
      <w:widowControl w:val="0"/>
      <w:spacing w:after="0" w:line="240" w:lineRule="auto"/>
    </w:pPr>
    <w:rPr>
      <w:rFonts w:ascii="Times New Roman" w:eastAsia="Times New Roman" w:hAnsi="Times New Roman" w:cs="Times New Roman"/>
      <w:sz w:val="24"/>
      <w:szCs w:val="24"/>
      <w:lang w:val="lt-LT"/>
    </w:rPr>
    <w:tblPr>
      <w:tblStyleRowBandSize w:val="1"/>
      <w:tblStyleColBandSize w:val="1"/>
    </w:tblPr>
  </w:style>
  <w:style w:type="table" w:customStyle="1" w:styleId="9">
    <w:name w:val="9"/>
    <w:basedOn w:val="prastojilentel"/>
    <w:rsid w:val="00AC5CE6"/>
    <w:pPr>
      <w:spacing w:after="120" w:line="240" w:lineRule="auto"/>
    </w:pPr>
    <w:rPr>
      <w:rFonts w:ascii="Times New Roman" w:eastAsia="Times New Roman" w:hAnsi="Times New Roman" w:cs="Times New Roman"/>
      <w:sz w:val="24"/>
      <w:szCs w:val="24"/>
      <w:lang w:val="lt-LT"/>
    </w:rPr>
    <w:tblPr>
      <w:tblStyleRowBandSize w:val="1"/>
      <w:tblStyleColBandSize w:val="1"/>
      <w:tblCellMar>
        <w:left w:w="115" w:type="dxa"/>
        <w:right w:w="115" w:type="dxa"/>
      </w:tblCellMar>
    </w:tblPr>
  </w:style>
  <w:style w:type="table" w:customStyle="1" w:styleId="8">
    <w:name w:val="8"/>
    <w:basedOn w:val="prastojilentel"/>
    <w:rsid w:val="00AC5CE6"/>
    <w:pPr>
      <w:widowControl w:val="0"/>
      <w:spacing w:after="0" w:line="240" w:lineRule="auto"/>
    </w:pPr>
    <w:rPr>
      <w:rFonts w:ascii="Times New Roman" w:eastAsia="Times New Roman" w:hAnsi="Times New Roman" w:cs="Times New Roman"/>
      <w:sz w:val="24"/>
      <w:szCs w:val="24"/>
      <w:lang w:val="lt-LT"/>
    </w:rPr>
    <w:tblPr>
      <w:tblStyleRowBandSize w:val="1"/>
      <w:tblStyleColBandSize w:val="1"/>
    </w:tblPr>
  </w:style>
  <w:style w:type="table" w:customStyle="1" w:styleId="7">
    <w:name w:val="7"/>
    <w:basedOn w:val="prastojilentel"/>
    <w:rsid w:val="00AC5CE6"/>
    <w:pPr>
      <w:widowControl w:val="0"/>
      <w:spacing w:after="0" w:line="240" w:lineRule="auto"/>
    </w:pPr>
    <w:rPr>
      <w:rFonts w:ascii="Times New Roman" w:eastAsia="Times New Roman" w:hAnsi="Times New Roman" w:cs="Times New Roman"/>
      <w:sz w:val="24"/>
      <w:szCs w:val="24"/>
      <w:lang w:val="lt-LT"/>
    </w:rPr>
    <w:tblPr>
      <w:tblStyleRowBandSize w:val="1"/>
      <w:tblStyleColBandSize w:val="1"/>
    </w:tblPr>
  </w:style>
  <w:style w:type="table" w:customStyle="1" w:styleId="6">
    <w:name w:val="6"/>
    <w:basedOn w:val="prastojilentel"/>
    <w:rsid w:val="00AC5CE6"/>
    <w:pPr>
      <w:widowControl w:val="0"/>
      <w:spacing w:after="0" w:line="240" w:lineRule="auto"/>
    </w:pPr>
    <w:rPr>
      <w:rFonts w:ascii="Times New Roman" w:eastAsia="Times New Roman" w:hAnsi="Times New Roman" w:cs="Times New Roman"/>
      <w:sz w:val="24"/>
      <w:szCs w:val="24"/>
      <w:lang w:val="lt-LT"/>
    </w:rPr>
    <w:tblPr>
      <w:tblStyleRowBandSize w:val="1"/>
      <w:tblStyleColBandSize w:val="1"/>
    </w:tblPr>
  </w:style>
  <w:style w:type="table" w:customStyle="1" w:styleId="5">
    <w:name w:val="5"/>
    <w:basedOn w:val="prastojilentel"/>
    <w:rsid w:val="00AC5CE6"/>
    <w:pPr>
      <w:widowControl w:val="0"/>
      <w:spacing w:after="0" w:line="240" w:lineRule="auto"/>
    </w:pPr>
    <w:rPr>
      <w:rFonts w:ascii="Times New Roman" w:eastAsia="Times New Roman" w:hAnsi="Times New Roman" w:cs="Times New Roman"/>
      <w:sz w:val="24"/>
      <w:szCs w:val="24"/>
      <w:lang w:val="lt-LT"/>
    </w:rPr>
    <w:tblPr>
      <w:tblStyleRowBandSize w:val="1"/>
      <w:tblStyleColBandSize w:val="1"/>
    </w:tblPr>
  </w:style>
  <w:style w:type="table" w:customStyle="1" w:styleId="4">
    <w:name w:val="4"/>
    <w:basedOn w:val="prastojilentel"/>
    <w:rsid w:val="00AC5CE6"/>
    <w:pPr>
      <w:spacing w:after="120" w:line="240" w:lineRule="auto"/>
    </w:pPr>
    <w:rPr>
      <w:rFonts w:ascii="Times New Roman" w:eastAsia="Times New Roman" w:hAnsi="Times New Roman" w:cs="Times New Roman"/>
      <w:sz w:val="24"/>
      <w:szCs w:val="24"/>
      <w:lang w:val="lt-LT"/>
    </w:rPr>
    <w:tblPr>
      <w:tblStyleRowBandSize w:val="1"/>
      <w:tblStyleColBandSize w:val="1"/>
      <w:tblCellMar>
        <w:left w:w="115" w:type="dxa"/>
        <w:right w:w="115" w:type="dxa"/>
      </w:tblCellMar>
    </w:tblPr>
  </w:style>
  <w:style w:type="table" w:customStyle="1" w:styleId="2">
    <w:name w:val="2"/>
    <w:basedOn w:val="prastojilentel"/>
    <w:rsid w:val="00AC5CE6"/>
    <w:pPr>
      <w:spacing w:after="120" w:line="240" w:lineRule="auto"/>
    </w:pPr>
    <w:rPr>
      <w:rFonts w:ascii="Times New Roman" w:eastAsia="Times New Roman" w:hAnsi="Times New Roman" w:cs="Times New Roman"/>
      <w:sz w:val="24"/>
      <w:szCs w:val="24"/>
      <w:lang w:val="lt-LT"/>
    </w:rPr>
    <w:tblPr>
      <w:tblStyleRowBandSize w:val="1"/>
      <w:tblStyleColBandSize w:val="1"/>
      <w:tblCellMar>
        <w:left w:w="115" w:type="dxa"/>
        <w:right w:w="115" w:type="dxa"/>
      </w:tblCellMar>
    </w:tblPr>
  </w:style>
  <w:style w:type="table" w:customStyle="1" w:styleId="1">
    <w:name w:val="1"/>
    <w:basedOn w:val="prastojilentel"/>
    <w:rsid w:val="00AC5CE6"/>
    <w:pPr>
      <w:spacing w:after="120" w:line="240" w:lineRule="auto"/>
    </w:pPr>
    <w:rPr>
      <w:rFonts w:ascii="Times New Roman" w:eastAsia="Times New Roman" w:hAnsi="Times New Roman" w:cs="Times New Roman"/>
      <w:sz w:val="24"/>
      <w:szCs w:val="24"/>
      <w:lang w:val="lt-LT"/>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7600">
      <w:bodyDiv w:val="1"/>
      <w:marLeft w:val="0"/>
      <w:marRight w:val="0"/>
      <w:marTop w:val="0"/>
      <w:marBottom w:val="0"/>
      <w:divBdr>
        <w:top w:val="none" w:sz="0" w:space="0" w:color="auto"/>
        <w:left w:val="none" w:sz="0" w:space="0" w:color="auto"/>
        <w:bottom w:val="none" w:sz="0" w:space="0" w:color="auto"/>
        <w:right w:val="none" w:sz="0" w:space="0" w:color="auto"/>
      </w:divBdr>
    </w:div>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18032283">
      <w:bodyDiv w:val="1"/>
      <w:marLeft w:val="0"/>
      <w:marRight w:val="0"/>
      <w:marTop w:val="0"/>
      <w:marBottom w:val="0"/>
      <w:divBdr>
        <w:top w:val="none" w:sz="0" w:space="0" w:color="auto"/>
        <w:left w:val="none" w:sz="0" w:space="0" w:color="auto"/>
        <w:bottom w:val="none" w:sz="0" w:space="0" w:color="auto"/>
        <w:right w:val="none" w:sz="0" w:space="0" w:color="auto"/>
      </w:divBdr>
    </w:div>
    <w:div w:id="132986438">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4702910">
      <w:bodyDiv w:val="1"/>
      <w:marLeft w:val="0"/>
      <w:marRight w:val="0"/>
      <w:marTop w:val="0"/>
      <w:marBottom w:val="0"/>
      <w:divBdr>
        <w:top w:val="none" w:sz="0" w:space="0" w:color="auto"/>
        <w:left w:val="none" w:sz="0" w:space="0" w:color="auto"/>
        <w:bottom w:val="none" w:sz="0" w:space="0" w:color="auto"/>
        <w:right w:val="none" w:sz="0" w:space="0" w:color="auto"/>
      </w:divBdr>
      <w:divsChild>
        <w:div w:id="753354393">
          <w:marLeft w:val="0"/>
          <w:marRight w:val="0"/>
          <w:marTop w:val="0"/>
          <w:marBottom w:val="0"/>
          <w:divBdr>
            <w:top w:val="none" w:sz="0" w:space="0" w:color="auto"/>
            <w:left w:val="none" w:sz="0" w:space="0" w:color="auto"/>
            <w:bottom w:val="none" w:sz="0" w:space="0" w:color="auto"/>
            <w:right w:val="none" w:sz="0" w:space="0" w:color="auto"/>
          </w:divBdr>
          <w:divsChild>
            <w:div w:id="1566332108">
              <w:marLeft w:val="0"/>
              <w:marRight w:val="0"/>
              <w:marTop w:val="0"/>
              <w:marBottom w:val="0"/>
              <w:divBdr>
                <w:top w:val="none" w:sz="0" w:space="0" w:color="auto"/>
                <w:left w:val="none" w:sz="0" w:space="0" w:color="auto"/>
                <w:bottom w:val="none" w:sz="0" w:space="0" w:color="auto"/>
                <w:right w:val="none" w:sz="0" w:space="0" w:color="auto"/>
              </w:divBdr>
              <w:divsChild>
                <w:div w:id="1934195803">
                  <w:marLeft w:val="0"/>
                  <w:marRight w:val="0"/>
                  <w:marTop w:val="0"/>
                  <w:marBottom w:val="0"/>
                  <w:divBdr>
                    <w:top w:val="none" w:sz="0" w:space="0" w:color="auto"/>
                    <w:left w:val="none" w:sz="0" w:space="0" w:color="auto"/>
                    <w:bottom w:val="none" w:sz="0" w:space="0" w:color="auto"/>
                    <w:right w:val="none" w:sz="0" w:space="0" w:color="auto"/>
                  </w:divBdr>
                  <w:divsChild>
                    <w:div w:id="614487160">
                      <w:marLeft w:val="0"/>
                      <w:marRight w:val="0"/>
                      <w:marTop w:val="0"/>
                      <w:marBottom w:val="0"/>
                      <w:divBdr>
                        <w:top w:val="none" w:sz="0" w:space="0" w:color="auto"/>
                        <w:left w:val="none" w:sz="0" w:space="0" w:color="auto"/>
                        <w:bottom w:val="none" w:sz="0" w:space="0" w:color="auto"/>
                        <w:right w:val="none" w:sz="0" w:space="0" w:color="auto"/>
                      </w:divBdr>
                      <w:divsChild>
                        <w:div w:id="1597901308">
                          <w:marLeft w:val="30"/>
                          <w:marRight w:val="30"/>
                          <w:marTop w:val="30"/>
                          <w:marBottom w:val="30"/>
                          <w:divBdr>
                            <w:top w:val="none" w:sz="0" w:space="0" w:color="auto"/>
                            <w:left w:val="none" w:sz="0" w:space="0" w:color="auto"/>
                            <w:bottom w:val="none" w:sz="0" w:space="0" w:color="auto"/>
                            <w:right w:val="none" w:sz="0" w:space="0" w:color="auto"/>
                          </w:divBdr>
                        </w:div>
                      </w:divsChild>
                    </w:div>
                    <w:div w:id="67437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607244">
          <w:marLeft w:val="0"/>
          <w:marRight w:val="0"/>
          <w:marTop w:val="0"/>
          <w:marBottom w:val="0"/>
          <w:divBdr>
            <w:top w:val="none" w:sz="0" w:space="0" w:color="auto"/>
            <w:left w:val="none" w:sz="0" w:space="0" w:color="auto"/>
            <w:bottom w:val="none" w:sz="0" w:space="0" w:color="auto"/>
            <w:right w:val="none" w:sz="0" w:space="0" w:color="auto"/>
          </w:divBdr>
          <w:divsChild>
            <w:div w:id="333413009">
              <w:marLeft w:val="0"/>
              <w:marRight w:val="0"/>
              <w:marTop w:val="0"/>
              <w:marBottom w:val="0"/>
              <w:divBdr>
                <w:top w:val="none" w:sz="0" w:space="0" w:color="auto"/>
                <w:left w:val="none" w:sz="0" w:space="0" w:color="auto"/>
                <w:bottom w:val="none" w:sz="0" w:space="0" w:color="auto"/>
                <w:right w:val="none" w:sz="0" w:space="0" w:color="auto"/>
              </w:divBdr>
              <w:divsChild>
                <w:div w:id="197593370">
                  <w:marLeft w:val="0"/>
                  <w:marRight w:val="0"/>
                  <w:marTop w:val="0"/>
                  <w:marBottom w:val="0"/>
                  <w:divBdr>
                    <w:top w:val="none" w:sz="0" w:space="0" w:color="auto"/>
                    <w:left w:val="none" w:sz="0" w:space="0" w:color="auto"/>
                    <w:bottom w:val="none" w:sz="0" w:space="0" w:color="auto"/>
                    <w:right w:val="none" w:sz="0" w:space="0" w:color="auto"/>
                  </w:divBdr>
                  <w:divsChild>
                    <w:div w:id="2009358636">
                      <w:marLeft w:val="0"/>
                      <w:marRight w:val="0"/>
                      <w:marTop w:val="0"/>
                      <w:marBottom w:val="0"/>
                      <w:divBdr>
                        <w:top w:val="none" w:sz="0" w:space="0" w:color="auto"/>
                        <w:left w:val="none" w:sz="0" w:space="0" w:color="auto"/>
                        <w:bottom w:val="none" w:sz="0" w:space="0" w:color="auto"/>
                        <w:right w:val="none" w:sz="0" w:space="0" w:color="auto"/>
                      </w:divBdr>
                    </w:div>
                  </w:divsChild>
                </w:div>
                <w:div w:id="969045993">
                  <w:marLeft w:val="0"/>
                  <w:marRight w:val="0"/>
                  <w:marTop w:val="0"/>
                  <w:marBottom w:val="0"/>
                  <w:divBdr>
                    <w:top w:val="none" w:sz="0" w:space="0" w:color="auto"/>
                    <w:left w:val="none" w:sz="0" w:space="0" w:color="auto"/>
                    <w:bottom w:val="none" w:sz="0" w:space="0" w:color="auto"/>
                    <w:right w:val="none" w:sz="0" w:space="0" w:color="auto"/>
                  </w:divBdr>
                  <w:divsChild>
                    <w:div w:id="876544665">
                      <w:marLeft w:val="0"/>
                      <w:marRight w:val="0"/>
                      <w:marTop w:val="0"/>
                      <w:marBottom w:val="0"/>
                      <w:divBdr>
                        <w:top w:val="none" w:sz="0" w:space="0" w:color="auto"/>
                        <w:left w:val="none" w:sz="0" w:space="0" w:color="auto"/>
                        <w:bottom w:val="none" w:sz="0" w:space="0" w:color="auto"/>
                        <w:right w:val="none" w:sz="0" w:space="0" w:color="auto"/>
                      </w:divBdr>
                    </w:div>
                  </w:divsChild>
                </w:div>
                <w:div w:id="543716187">
                  <w:marLeft w:val="0"/>
                  <w:marRight w:val="0"/>
                  <w:marTop w:val="0"/>
                  <w:marBottom w:val="0"/>
                  <w:divBdr>
                    <w:top w:val="none" w:sz="0" w:space="0" w:color="auto"/>
                    <w:left w:val="none" w:sz="0" w:space="0" w:color="auto"/>
                    <w:bottom w:val="none" w:sz="0" w:space="0" w:color="auto"/>
                    <w:right w:val="none" w:sz="0" w:space="0" w:color="auto"/>
                  </w:divBdr>
                  <w:divsChild>
                    <w:div w:id="164018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102426">
      <w:bodyDiv w:val="1"/>
      <w:marLeft w:val="0"/>
      <w:marRight w:val="0"/>
      <w:marTop w:val="0"/>
      <w:marBottom w:val="0"/>
      <w:divBdr>
        <w:top w:val="none" w:sz="0" w:space="0" w:color="auto"/>
        <w:left w:val="none" w:sz="0" w:space="0" w:color="auto"/>
        <w:bottom w:val="none" w:sz="0" w:space="0" w:color="auto"/>
        <w:right w:val="none" w:sz="0" w:space="0" w:color="auto"/>
      </w:divBdr>
      <w:divsChild>
        <w:div w:id="286857866">
          <w:marLeft w:val="0"/>
          <w:marRight w:val="0"/>
          <w:marTop w:val="0"/>
          <w:marBottom w:val="0"/>
          <w:divBdr>
            <w:top w:val="none" w:sz="0" w:space="0" w:color="auto"/>
            <w:left w:val="none" w:sz="0" w:space="0" w:color="auto"/>
            <w:bottom w:val="none" w:sz="0" w:space="0" w:color="auto"/>
            <w:right w:val="none" w:sz="0" w:space="0" w:color="auto"/>
          </w:divBdr>
          <w:divsChild>
            <w:div w:id="1351225536">
              <w:marLeft w:val="0"/>
              <w:marRight w:val="0"/>
              <w:marTop w:val="0"/>
              <w:marBottom w:val="0"/>
              <w:divBdr>
                <w:top w:val="none" w:sz="0" w:space="0" w:color="auto"/>
                <w:left w:val="none" w:sz="0" w:space="0" w:color="auto"/>
                <w:bottom w:val="none" w:sz="0" w:space="0" w:color="auto"/>
                <w:right w:val="none" w:sz="0" w:space="0" w:color="auto"/>
              </w:divBdr>
            </w:div>
          </w:divsChild>
        </w:div>
        <w:div w:id="648638025">
          <w:marLeft w:val="0"/>
          <w:marRight w:val="0"/>
          <w:marTop w:val="0"/>
          <w:marBottom w:val="0"/>
          <w:divBdr>
            <w:top w:val="none" w:sz="0" w:space="0" w:color="auto"/>
            <w:left w:val="none" w:sz="0" w:space="0" w:color="auto"/>
            <w:bottom w:val="none" w:sz="0" w:space="0" w:color="auto"/>
            <w:right w:val="none" w:sz="0" w:space="0" w:color="auto"/>
          </w:divBdr>
          <w:divsChild>
            <w:div w:id="53781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46043601">
      <w:bodyDiv w:val="1"/>
      <w:marLeft w:val="0"/>
      <w:marRight w:val="0"/>
      <w:marTop w:val="0"/>
      <w:marBottom w:val="0"/>
      <w:divBdr>
        <w:top w:val="none" w:sz="0" w:space="0" w:color="auto"/>
        <w:left w:val="none" w:sz="0" w:space="0" w:color="auto"/>
        <w:bottom w:val="none" w:sz="0" w:space="0" w:color="auto"/>
        <w:right w:val="none" w:sz="0" w:space="0" w:color="auto"/>
      </w:divBdr>
    </w:div>
    <w:div w:id="47155524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42544765">
      <w:bodyDiv w:val="1"/>
      <w:marLeft w:val="0"/>
      <w:marRight w:val="0"/>
      <w:marTop w:val="0"/>
      <w:marBottom w:val="0"/>
      <w:divBdr>
        <w:top w:val="none" w:sz="0" w:space="0" w:color="auto"/>
        <w:left w:val="none" w:sz="0" w:space="0" w:color="auto"/>
        <w:bottom w:val="none" w:sz="0" w:space="0" w:color="auto"/>
        <w:right w:val="none" w:sz="0" w:space="0" w:color="auto"/>
      </w:divBdr>
    </w:div>
    <w:div w:id="645623613">
      <w:bodyDiv w:val="1"/>
      <w:marLeft w:val="0"/>
      <w:marRight w:val="0"/>
      <w:marTop w:val="0"/>
      <w:marBottom w:val="0"/>
      <w:divBdr>
        <w:top w:val="none" w:sz="0" w:space="0" w:color="auto"/>
        <w:left w:val="none" w:sz="0" w:space="0" w:color="auto"/>
        <w:bottom w:val="none" w:sz="0" w:space="0" w:color="auto"/>
        <w:right w:val="none" w:sz="0" w:space="0" w:color="auto"/>
      </w:divBdr>
    </w:div>
    <w:div w:id="845172558">
      <w:bodyDiv w:val="1"/>
      <w:marLeft w:val="0"/>
      <w:marRight w:val="0"/>
      <w:marTop w:val="0"/>
      <w:marBottom w:val="0"/>
      <w:divBdr>
        <w:top w:val="none" w:sz="0" w:space="0" w:color="auto"/>
        <w:left w:val="none" w:sz="0" w:space="0" w:color="auto"/>
        <w:bottom w:val="none" w:sz="0" w:space="0" w:color="auto"/>
        <w:right w:val="none" w:sz="0" w:space="0" w:color="auto"/>
      </w:divBdr>
      <w:divsChild>
        <w:div w:id="1310749658">
          <w:marLeft w:val="0"/>
          <w:marRight w:val="0"/>
          <w:marTop w:val="0"/>
          <w:marBottom w:val="0"/>
          <w:divBdr>
            <w:top w:val="none" w:sz="0" w:space="0" w:color="auto"/>
            <w:left w:val="none" w:sz="0" w:space="0" w:color="auto"/>
            <w:bottom w:val="none" w:sz="0" w:space="0" w:color="auto"/>
            <w:right w:val="none" w:sz="0" w:space="0" w:color="auto"/>
          </w:divBdr>
          <w:divsChild>
            <w:div w:id="1517226647">
              <w:marLeft w:val="0"/>
              <w:marRight w:val="0"/>
              <w:marTop w:val="0"/>
              <w:marBottom w:val="0"/>
              <w:divBdr>
                <w:top w:val="none" w:sz="0" w:space="0" w:color="auto"/>
                <w:left w:val="none" w:sz="0" w:space="0" w:color="auto"/>
                <w:bottom w:val="none" w:sz="0" w:space="0" w:color="auto"/>
                <w:right w:val="none" w:sz="0" w:space="0" w:color="auto"/>
              </w:divBdr>
            </w:div>
          </w:divsChild>
        </w:div>
        <w:div w:id="1620915772">
          <w:marLeft w:val="0"/>
          <w:marRight w:val="0"/>
          <w:marTop w:val="0"/>
          <w:marBottom w:val="0"/>
          <w:divBdr>
            <w:top w:val="none" w:sz="0" w:space="0" w:color="auto"/>
            <w:left w:val="none" w:sz="0" w:space="0" w:color="auto"/>
            <w:bottom w:val="none" w:sz="0" w:space="0" w:color="auto"/>
            <w:right w:val="none" w:sz="0" w:space="0" w:color="auto"/>
          </w:divBdr>
          <w:divsChild>
            <w:div w:id="48058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231942">
      <w:bodyDiv w:val="1"/>
      <w:marLeft w:val="0"/>
      <w:marRight w:val="0"/>
      <w:marTop w:val="0"/>
      <w:marBottom w:val="0"/>
      <w:divBdr>
        <w:top w:val="none" w:sz="0" w:space="0" w:color="auto"/>
        <w:left w:val="none" w:sz="0" w:space="0" w:color="auto"/>
        <w:bottom w:val="none" w:sz="0" w:space="0" w:color="auto"/>
        <w:right w:val="none" w:sz="0" w:space="0" w:color="auto"/>
      </w:divBdr>
    </w:div>
    <w:div w:id="1102148953">
      <w:bodyDiv w:val="1"/>
      <w:marLeft w:val="0"/>
      <w:marRight w:val="0"/>
      <w:marTop w:val="0"/>
      <w:marBottom w:val="0"/>
      <w:divBdr>
        <w:top w:val="none" w:sz="0" w:space="0" w:color="auto"/>
        <w:left w:val="none" w:sz="0" w:space="0" w:color="auto"/>
        <w:bottom w:val="none" w:sz="0" w:space="0" w:color="auto"/>
        <w:right w:val="none" w:sz="0" w:space="0" w:color="auto"/>
      </w:divBdr>
    </w:div>
    <w:div w:id="1143697048">
      <w:bodyDiv w:val="1"/>
      <w:marLeft w:val="0"/>
      <w:marRight w:val="0"/>
      <w:marTop w:val="0"/>
      <w:marBottom w:val="0"/>
      <w:divBdr>
        <w:top w:val="none" w:sz="0" w:space="0" w:color="auto"/>
        <w:left w:val="none" w:sz="0" w:space="0" w:color="auto"/>
        <w:bottom w:val="none" w:sz="0" w:space="0" w:color="auto"/>
        <w:right w:val="none" w:sz="0" w:space="0" w:color="auto"/>
      </w:divBdr>
    </w:div>
    <w:div w:id="1154488478">
      <w:bodyDiv w:val="1"/>
      <w:marLeft w:val="0"/>
      <w:marRight w:val="0"/>
      <w:marTop w:val="0"/>
      <w:marBottom w:val="0"/>
      <w:divBdr>
        <w:top w:val="none" w:sz="0" w:space="0" w:color="auto"/>
        <w:left w:val="none" w:sz="0" w:space="0" w:color="auto"/>
        <w:bottom w:val="none" w:sz="0" w:space="0" w:color="auto"/>
        <w:right w:val="none" w:sz="0" w:space="0" w:color="auto"/>
      </w:divBdr>
    </w:div>
    <w:div w:id="1213227647">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45471443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06925181">
      <w:bodyDiv w:val="1"/>
      <w:marLeft w:val="0"/>
      <w:marRight w:val="0"/>
      <w:marTop w:val="0"/>
      <w:marBottom w:val="0"/>
      <w:divBdr>
        <w:top w:val="none" w:sz="0" w:space="0" w:color="auto"/>
        <w:left w:val="none" w:sz="0" w:space="0" w:color="auto"/>
        <w:bottom w:val="none" w:sz="0" w:space="0" w:color="auto"/>
        <w:right w:val="none" w:sz="0" w:space="0" w:color="auto"/>
      </w:divBdr>
      <w:divsChild>
        <w:div w:id="1410150984">
          <w:marLeft w:val="0"/>
          <w:marRight w:val="0"/>
          <w:marTop w:val="0"/>
          <w:marBottom w:val="0"/>
          <w:divBdr>
            <w:top w:val="none" w:sz="0" w:space="0" w:color="auto"/>
            <w:left w:val="none" w:sz="0" w:space="0" w:color="auto"/>
            <w:bottom w:val="none" w:sz="0" w:space="0" w:color="auto"/>
            <w:right w:val="none" w:sz="0" w:space="0" w:color="auto"/>
          </w:divBdr>
          <w:divsChild>
            <w:div w:id="2020083781">
              <w:marLeft w:val="0"/>
              <w:marRight w:val="0"/>
              <w:marTop w:val="0"/>
              <w:marBottom w:val="0"/>
              <w:divBdr>
                <w:top w:val="none" w:sz="0" w:space="0" w:color="auto"/>
                <w:left w:val="none" w:sz="0" w:space="0" w:color="auto"/>
                <w:bottom w:val="none" w:sz="0" w:space="0" w:color="auto"/>
                <w:right w:val="none" w:sz="0" w:space="0" w:color="auto"/>
              </w:divBdr>
              <w:divsChild>
                <w:div w:id="888881833">
                  <w:marLeft w:val="0"/>
                  <w:marRight w:val="0"/>
                  <w:marTop w:val="0"/>
                  <w:marBottom w:val="0"/>
                  <w:divBdr>
                    <w:top w:val="none" w:sz="0" w:space="0" w:color="auto"/>
                    <w:left w:val="none" w:sz="0" w:space="0" w:color="auto"/>
                    <w:bottom w:val="none" w:sz="0" w:space="0" w:color="auto"/>
                    <w:right w:val="none" w:sz="0" w:space="0" w:color="auto"/>
                  </w:divBdr>
                  <w:divsChild>
                    <w:div w:id="594485668">
                      <w:marLeft w:val="0"/>
                      <w:marRight w:val="0"/>
                      <w:marTop w:val="0"/>
                      <w:marBottom w:val="0"/>
                      <w:divBdr>
                        <w:top w:val="none" w:sz="0" w:space="0" w:color="auto"/>
                        <w:left w:val="none" w:sz="0" w:space="0" w:color="auto"/>
                        <w:bottom w:val="none" w:sz="0" w:space="0" w:color="auto"/>
                        <w:right w:val="none" w:sz="0" w:space="0" w:color="auto"/>
                      </w:divBdr>
                      <w:divsChild>
                        <w:div w:id="612056096">
                          <w:marLeft w:val="30"/>
                          <w:marRight w:val="30"/>
                          <w:marTop w:val="30"/>
                          <w:marBottom w:val="30"/>
                          <w:divBdr>
                            <w:top w:val="none" w:sz="0" w:space="0" w:color="auto"/>
                            <w:left w:val="none" w:sz="0" w:space="0" w:color="auto"/>
                            <w:bottom w:val="none" w:sz="0" w:space="0" w:color="auto"/>
                            <w:right w:val="none" w:sz="0" w:space="0" w:color="auto"/>
                          </w:divBdr>
                        </w:div>
                      </w:divsChild>
                    </w:div>
                    <w:div w:id="51322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5790">
          <w:marLeft w:val="0"/>
          <w:marRight w:val="0"/>
          <w:marTop w:val="0"/>
          <w:marBottom w:val="0"/>
          <w:divBdr>
            <w:top w:val="none" w:sz="0" w:space="0" w:color="auto"/>
            <w:left w:val="none" w:sz="0" w:space="0" w:color="auto"/>
            <w:bottom w:val="none" w:sz="0" w:space="0" w:color="auto"/>
            <w:right w:val="none" w:sz="0" w:space="0" w:color="auto"/>
          </w:divBdr>
          <w:divsChild>
            <w:div w:id="242835977">
              <w:marLeft w:val="0"/>
              <w:marRight w:val="0"/>
              <w:marTop w:val="0"/>
              <w:marBottom w:val="0"/>
              <w:divBdr>
                <w:top w:val="none" w:sz="0" w:space="0" w:color="auto"/>
                <w:left w:val="none" w:sz="0" w:space="0" w:color="auto"/>
                <w:bottom w:val="none" w:sz="0" w:space="0" w:color="auto"/>
                <w:right w:val="none" w:sz="0" w:space="0" w:color="auto"/>
              </w:divBdr>
              <w:divsChild>
                <w:div w:id="335957893">
                  <w:marLeft w:val="0"/>
                  <w:marRight w:val="0"/>
                  <w:marTop w:val="0"/>
                  <w:marBottom w:val="0"/>
                  <w:divBdr>
                    <w:top w:val="none" w:sz="0" w:space="0" w:color="auto"/>
                    <w:left w:val="none" w:sz="0" w:space="0" w:color="auto"/>
                    <w:bottom w:val="none" w:sz="0" w:space="0" w:color="auto"/>
                    <w:right w:val="none" w:sz="0" w:space="0" w:color="auto"/>
                  </w:divBdr>
                  <w:divsChild>
                    <w:div w:id="11298720">
                      <w:marLeft w:val="0"/>
                      <w:marRight w:val="0"/>
                      <w:marTop w:val="0"/>
                      <w:marBottom w:val="0"/>
                      <w:divBdr>
                        <w:top w:val="none" w:sz="0" w:space="0" w:color="auto"/>
                        <w:left w:val="none" w:sz="0" w:space="0" w:color="auto"/>
                        <w:bottom w:val="none" w:sz="0" w:space="0" w:color="auto"/>
                        <w:right w:val="none" w:sz="0" w:space="0" w:color="auto"/>
                      </w:divBdr>
                    </w:div>
                  </w:divsChild>
                </w:div>
                <w:div w:id="429084237">
                  <w:marLeft w:val="0"/>
                  <w:marRight w:val="0"/>
                  <w:marTop w:val="0"/>
                  <w:marBottom w:val="0"/>
                  <w:divBdr>
                    <w:top w:val="none" w:sz="0" w:space="0" w:color="auto"/>
                    <w:left w:val="none" w:sz="0" w:space="0" w:color="auto"/>
                    <w:bottom w:val="none" w:sz="0" w:space="0" w:color="auto"/>
                    <w:right w:val="none" w:sz="0" w:space="0" w:color="auto"/>
                  </w:divBdr>
                  <w:divsChild>
                    <w:div w:id="956519941">
                      <w:marLeft w:val="0"/>
                      <w:marRight w:val="0"/>
                      <w:marTop w:val="0"/>
                      <w:marBottom w:val="0"/>
                      <w:divBdr>
                        <w:top w:val="none" w:sz="0" w:space="0" w:color="auto"/>
                        <w:left w:val="none" w:sz="0" w:space="0" w:color="auto"/>
                        <w:bottom w:val="none" w:sz="0" w:space="0" w:color="auto"/>
                        <w:right w:val="none" w:sz="0" w:space="0" w:color="auto"/>
                      </w:divBdr>
                    </w:div>
                  </w:divsChild>
                </w:div>
                <w:div w:id="1915898152">
                  <w:marLeft w:val="0"/>
                  <w:marRight w:val="0"/>
                  <w:marTop w:val="0"/>
                  <w:marBottom w:val="0"/>
                  <w:divBdr>
                    <w:top w:val="none" w:sz="0" w:space="0" w:color="auto"/>
                    <w:left w:val="none" w:sz="0" w:space="0" w:color="auto"/>
                    <w:bottom w:val="none" w:sz="0" w:space="0" w:color="auto"/>
                    <w:right w:val="none" w:sz="0" w:space="0" w:color="auto"/>
                  </w:divBdr>
                  <w:divsChild>
                    <w:div w:id="27348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521299">
      <w:bodyDiv w:val="1"/>
      <w:marLeft w:val="0"/>
      <w:marRight w:val="0"/>
      <w:marTop w:val="0"/>
      <w:marBottom w:val="0"/>
      <w:divBdr>
        <w:top w:val="none" w:sz="0" w:space="0" w:color="auto"/>
        <w:left w:val="none" w:sz="0" w:space="0" w:color="auto"/>
        <w:bottom w:val="none" w:sz="0" w:space="0" w:color="auto"/>
        <w:right w:val="none" w:sz="0" w:space="0" w:color="auto"/>
      </w:divBdr>
    </w:div>
    <w:div w:id="1908227300">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4017403">
      <w:bodyDiv w:val="1"/>
      <w:marLeft w:val="0"/>
      <w:marRight w:val="0"/>
      <w:marTop w:val="0"/>
      <w:marBottom w:val="0"/>
      <w:divBdr>
        <w:top w:val="none" w:sz="0" w:space="0" w:color="auto"/>
        <w:left w:val="none" w:sz="0" w:space="0" w:color="auto"/>
        <w:bottom w:val="none" w:sz="0" w:space="0" w:color="auto"/>
        <w:right w:val="none" w:sz="0" w:space="0" w:color="auto"/>
      </w:divBdr>
    </w:div>
    <w:div w:id="207731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BC514A-C4C7-4C7D-9BA8-7B9A21A936C6}">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5748</Words>
  <Characters>3277</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„KOMPIUTERINIS TOMOGRAFAS“  bendrosios sąlygos</vt:lpstr>
      <vt:lpstr>Viešojo pirkimo atviro konkurso bendrosios sąlygos</vt:lpstr>
    </vt:vector>
  </TitlesOfParts>
  <Company/>
  <LinksUpToDate>false</LinksUpToDate>
  <CharactersWithSpaces>9007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„KOMPIUTERINIS TOMOGRAFAS“  bendrosios sąlygos</dc:title>
  <dc:subject>2023-04-05 versija, skelbiama https://vpt.lrv.lt/</dc:subject>
  <dc:creator>Arūnė Andrulionienė</dc:creator>
  <cp:keywords/>
  <dc:description/>
  <cp:lastModifiedBy>Imantas Piekus</cp:lastModifiedBy>
  <cp:revision>6</cp:revision>
  <cp:lastPrinted>2024-04-30T12:45:00Z</cp:lastPrinted>
  <dcterms:created xsi:type="dcterms:W3CDTF">2025-05-05T05:29:00Z</dcterms:created>
  <dcterms:modified xsi:type="dcterms:W3CDTF">2025-05-05T11:58:00Z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